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D94" w:rsidRPr="00210D2D" w:rsidRDefault="00635B17" w:rsidP="00477FB3">
      <w:r w:rsidRPr="00635B17">
        <w:rPr>
          <w:sz w:val="10"/>
          <w:szCs w:val="1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74.9pt;margin-top:809.45pt;width:364.5pt;height:30.1pt;z-index:251656192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column-margin:5.7pt;mso-fit-shape-to-text:t" inset="2.85pt,2.85pt,2.85pt,2.85pt">
              <w:txbxContent>
                <w:p w:rsidR="00447FCA" w:rsidRPr="008C3545" w:rsidRDefault="00447FCA">
                  <w:pPr>
                    <w:pStyle w:val="a3"/>
                    <w:rPr>
                      <w:lang w:val="ru-RU"/>
                    </w:rPr>
                  </w:pPr>
                </w:p>
              </w:txbxContent>
            </v:textbox>
            <w10:wrap side="left" anchorx="page" anchory="page"/>
          </v:shape>
        </w:pict>
      </w:r>
      <w:r w:rsidRPr="00635B17">
        <w:pict>
          <v:shape id="_x0000_s1029" type="#_x0000_t202" style="position:absolute;margin-left:43.9pt;margin-top:11.95pt;width:532.75pt;height:61.95pt;z-index:251655168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column-margin:5.7pt" inset="2.85pt,2.85pt,2.85pt,2.85pt">
              <w:txbxContent>
                <w:p w:rsidR="00447FCA" w:rsidRPr="00C7242F" w:rsidRDefault="00447FCA" w:rsidP="00C7242F">
                  <w:pPr>
                    <w:spacing w:after="0" w:line="240" w:lineRule="auto"/>
                    <w:rPr>
                      <w:szCs w:val="36"/>
                    </w:rPr>
                  </w:pPr>
                  <w:r w:rsidRPr="00C7242F">
                    <w:rPr>
                      <w:b/>
                      <w:color w:val="365F91"/>
                      <w:sz w:val="44"/>
                      <w:szCs w:val="36"/>
                    </w:rPr>
                    <w:t xml:space="preserve">Milk processing, production and sale of skimmed milk powder, butter, whole milk and dairy products </w:t>
                  </w:r>
                </w:p>
              </w:txbxContent>
            </v:textbox>
            <w10:wrap side="left" anchorx="page" anchory="page"/>
          </v:shape>
        </w:pict>
      </w:r>
    </w:p>
    <w:p w:rsidR="00CC6D94" w:rsidRPr="00210D2D" w:rsidRDefault="00CC6D94" w:rsidP="00477FB3"/>
    <w:p w:rsidR="00817327" w:rsidRDefault="00817327" w:rsidP="00817327">
      <w:pPr>
        <w:ind w:left="-284"/>
      </w:pPr>
    </w:p>
    <w:p w:rsidR="00817327" w:rsidRDefault="007B002E" w:rsidP="00817327">
      <w:pPr>
        <w:ind w:left="-284"/>
      </w:pPr>
      <w:r w:rsidRPr="00635B17">
        <w:pict>
          <v:group id="_x0000_s1039" alt="Level bars" style="position:absolute;left:0;text-align:left;margin-left:49.45pt;margin-top:100.45pt;width:527.2pt;height:3.55pt;z-index:251660288;mso-position-horizontal-relative:page;mso-position-vertical-relative:page" coordorigin="21662136,20345400" coordsize="4626864,82296" o:regroupid="1">
            <v:rect id="_x0000_s1040" style="position:absolute;left:21662136;top:20345400;width:1542288;height:82296;visibility:visible;mso-wrap-edited:f;mso-wrap-distance-left:2.88pt;mso-wrap-distance-top:2.88pt;mso-wrap-distance-right:2.88pt;mso-wrap-distance-bottom:2.88pt" fillcolor="#fc0" stroked="f" strokeweight="0" insetpen="t">
              <v:shadow color="#ccc"/>
              <o:lock v:ext="edit" shapetype="t"/>
              <v:textbox inset="2.88pt,2.88pt,2.88pt,2.88pt"/>
            </v:rect>
            <v:rect id="_x0000_s1041" style="position:absolute;left:23204424;top:20345400;width:1542288;height:82296;visibility:visible;mso-wrap-edited:f;mso-wrap-distance-left:2.88pt;mso-wrap-distance-top:2.88pt;mso-wrap-distance-right:2.88pt;mso-wrap-distance-bottom:2.88pt" fillcolor="#f90" stroked="f" strokeweight="0" insetpen="t">
              <v:shadow color="#ccc"/>
              <o:lock v:ext="edit" shapetype="t"/>
              <v:textbox inset="2.88pt,2.88pt,2.88pt,2.88pt"/>
            </v:rect>
            <v:rect id="_x0000_s1042" style="position:absolute;left:24746712;top:20345400;width:1542288;height:82296;visibility:visible;mso-wrap-edited:f;mso-wrap-distance-left:2.88pt;mso-wrap-distance-top:2.88pt;mso-wrap-distance-right:2.88pt;mso-wrap-distance-bottom:2.88pt" fillcolor="#669" stroked="f" strokeweight="0" insetpen="t">
              <v:shadow color="#ccc"/>
              <o:lock v:ext="edit" shapetype="t"/>
              <v:textbox inset="2.88pt,2.88pt,2.88pt,2.88pt"/>
            </v:rect>
            <w10:wrap side="left" anchorx="page" anchory="page"/>
          </v:group>
        </w:pict>
      </w:r>
    </w:p>
    <w:p w:rsidR="00817327" w:rsidRDefault="00635B17" w:rsidP="00817327">
      <w:pPr>
        <w:ind w:left="-284"/>
        <w:rPr>
          <w:color w:val="E36C0A" w:themeColor="accent6" w:themeShade="BF"/>
          <w:sz w:val="16"/>
          <w:szCs w:val="16"/>
          <w:lang w:eastAsia="zh-CN"/>
        </w:rPr>
      </w:pPr>
      <w:r w:rsidRPr="00635B17">
        <w:pict>
          <v:shape id="_x0000_s1050" type="#_x0000_t202" style="position:absolute;left:0;text-align:left;margin-left:215.7pt;margin-top:10.8pt;width:338.55pt;height:693.75pt;z-index:251668480;visibility:visible;mso-wrap-edited:f;mso-wrap-distance-left:2.88pt;mso-wrap-distance-top:2.88pt;mso-wrap-distance-right:2.88pt;mso-wrap-distance-bottom:2.88pt;mso-position-horizontal-relative:page" stroked="f" strokeweight="0" insetpen="t">
            <v:shadow color="#ccc"/>
            <o:lock v:ext="edit" shapetype="t"/>
            <v:textbox style="mso-next-textbox:#_x0000_s1050;mso-column-margin:5.7pt" inset="2.85pt,2.85pt,2.85pt,2.85pt">
              <w:txbxContent>
                <w:p w:rsidR="00447FCA" w:rsidRPr="00AC1425" w:rsidRDefault="00447FCA" w:rsidP="00C7242F">
                  <w:pPr>
                    <w:ind w:left="360"/>
                    <w:rPr>
                      <w:rFonts w:ascii="Engravers MT" w:hAnsi="Engravers MT"/>
                      <w:b/>
                      <w:bCs/>
                      <w:color w:val="008000"/>
                      <w:sz w:val="22"/>
                      <w:szCs w:val="22"/>
                      <w:u w:val="single"/>
                    </w:rPr>
                  </w:pPr>
                  <w:r w:rsidRPr="00AC1425">
                    <w:rPr>
                      <w:rFonts w:ascii="Engravers MT" w:hAnsi="Engravers MT"/>
                      <w:b/>
                      <w:bCs/>
                      <w:color w:val="008000"/>
                      <w:sz w:val="22"/>
                      <w:szCs w:val="22"/>
                      <w:u w:val="single"/>
                    </w:rPr>
                    <w:t>Investment Structure</w:t>
                  </w:r>
                </w:p>
                <w:p w:rsidR="00447FCA" w:rsidRPr="00A806AF" w:rsidRDefault="00447FCA" w:rsidP="00C7242F">
                  <w:pPr>
                    <w:ind w:left="720" w:hanging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</w:r>
                  <w:r w:rsidRPr="00F31DED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The company is seeking a partner for the joint implementation</w:t>
                  </w:r>
                  <w:r w:rsidRPr="00817327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of the project</w:t>
                  </w:r>
                </w:p>
                <w:p w:rsidR="00447FCA" w:rsidRPr="00A806AF" w:rsidRDefault="00447FCA" w:rsidP="00C7242F">
                  <w:pPr>
                    <w:ind w:left="720" w:hanging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</w:r>
                  <w:r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Total project cost: </w:t>
                  </w:r>
                  <w:r w:rsidRPr="00F26301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7,2 </w:t>
                  </w:r>
                  <w:r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mln USD</w:t>
                  </w:r>
                </w:p>
                <w:p w:rsidR="00447FCA" w:rsidRPr="00A806AF" w:rsidRDefault="00447FCA" w:rsidP="00C7242F">
                  <w:pPr>
                    <w:ind w:left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>Funding scheme:</w:t>
                  </w:r>
                  <w:r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  <w:lang w:val="kk-KZ"/>
                    </w:rPr>
                    <w:t xml:space="preserve"> </w:t>
                  </w:r>
                  <w:r w:rsidRPr="00F26301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Any forms of cooperation will be considered.</w:t>
                  </w:r>
                </w:p>
                <w:p w:rsidR="00447FCA" w:rsidRDefault="00447FCA" w:rsidP="00C7242F">
                  <w:pPr>
                    <w:ind w:left="360"/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>Investments required:</w:t>
                  </w:r>
                  <w:r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</w:t>
                  </w:r>
                  <w:r w:rsidRPr="00F26301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7,2 </w:t>
                  </w:r>
                  <w:r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mln USD</w:t>
                  </w:r>
                </w:p>
                <w:p w:rsidR="00447FCA" w:rsidRPr="008B3A4E" w:rsidRDefault="00447FCA" w:rsidP="00C7242F">
                  <w:pPr>
                    <w:ind w:left="360"/>
                    <w:rPr>
                      <w:b/>
                      <w:bCs/>
                      <w:color w:val="008000"/>
                      <w:sz w:val="22"/>
                      <w:szCs w:val="22"/>
                    </w:rPr>
                  </w:pPr>
                  <w:r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  <w:t>I</w:t>
                  </w:r>
                  <w:r w:rsidRPr="008B3A4E"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  <w:t>nvestment opportunity</w:t>
                  </w:r>
                </w:p>
                <w:p w:rsidR="00447FCA" w:rsidRDefault="00447FCA" w:rsidP="00C7242F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6D6DCA">
                    <w:rPr>
                      <w:b/>
                      <w:bCs/>
                      <w:color w:val="548DD4"/>
                      <w:sz w:val="22"/>
                      <w:szCs w:val="22"/>
                    </w:rPr>
                    <w:t>Project justification</w:t>
                  </w:r>
                  <w:r>
                    <w:rPr>
                      <w:b/>
                      <w:bCs/>
                      <w:color w:val="548DD4"/>
                      <w:sz w:val="22"/>
                      <w:szCs w:val="22"/>
                    </w:rPr>
                    <w:t>: a</w:t>
                  </w:r>
                  <w:r w:rsidRPr="006D6DCA">
                    <w:rPr>
                      <w:b/>
                      <w:bCs/>
                      <w:color w:val="548DD4"/>
                      <w:sz w:val="22"/>
                      <w:szCs w:val="22"/>
                    </w:rPr>
                    <w:t>ccess to the full capacity of the enterprise. The production capacity of the plant - production of skimmed milk powder 5000 kg of butter and 10 tons, 170 tons of milk per day.</w:t>
                  </w:r>
                </w:p>
                <w:p w:rsidR="00447FCA" w:rsidRDefault="00447FCA" w:rsidP="00C7242F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6D6DCA">
                    <w:rPr>
                      <w:b/>
                      <w:bCs/>
                      <w:color w:val="548DD4"/>
                      <w:sz w:val="22"/>
                      <w:szCs w:val="22"/>
                    </w:rPr>
                    <w:t>Land, production</w:t>
                  </w:r>
                  <w:r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 </w:t>
                  </w:r>
                  <w:r w:rsidRPr="006D6DCA">
                    <w:rPr>
                      <w:b/>
                      <w:bCs/>
                      <w:color w:val="548DD4"/>
                      <w:sz w:val="22"/>
                      <w:szCs w:val="22"/>
                    </w:rPr>
                    <w:t>facilities, infrastructure: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6D6DCA">
                    <w:rPr>
                      <w:b/>
                      <w:bCs/>
                      <w:color w:val="548DD4"/>
                      <w:sz w:val="22"/>
                      <w:szCs w:val="22"/>
                    </w:rPr>
                    <w:t>the total plant area is 3,684 hectares. Located on the territory of a workshop for production of skimmed milk powder and butter, dairy plant and dairy products, compressor shop, a garage, boiler room, gas-fueled, administrative building.</w:t>
                  </w:r>
                </w:p>
                <w:p w:rsidR="00447FCA" w:rsidRPr="007C1A0C" w:rsidRDefault="00447FCA" w:rsidP="00C7242F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7C1A0C">
                    <w:rPr>
                      <w:b/>
                      <w:bCs/>
                      <w:color w:val="548DD4"/>
                      <w:sz w:val="22"/>
                      <w:szCs w:val="22"/>
                    </w:rPr>
                    <w:t>Project documentation: available</w:t>
                  </w:r>
                </w:p>
                <w:p w:rsidR="00447FCA" w:rsidRPr="00AC1425" w:rsidRDefault="00447FCA" w:rsidP="00C7242F">
                  <w:pPr>
                    <w:ind w:left="360"/>
                    <w:rPr>
                      <w:b/>
                      <w:bCs/>
                      <w:color w:val="403152"/>
                      <w:sz w:val="22"/>
                      <w:szCs w:val="22"/>
                      <w:u w:val="single"/>
                    </w:rPr>
                  </w:pPr>
                  <w:r w:rsidRPr="00AC1425">
                    <w:rPr>
                      <w:rFonts w:ascii="Engravers MT" w:hAnsi="Engravers MT"/>
                      <w:b/>
                      <w:bCs/>
                      <w:color w:val="403152"/>
                      <w:sz w:val="22"/>
                      <w:szCs w:val="22"/>
                      <w:u w:val="single"/>
                    </w:rPr>
                    <w:t>General overview</w:t>
                  </w:r>
                </w:p>
                <w:p w:rsidR="00447FCA" w:rsidRPr="00AC1425" w:rsidRDefault="00447FCA" w:rsidP="00C7242F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Implementation place: </w:t>
                  </w:r>
                  <w:r w:rsidRPr="00A806AF">
                    <w:rPr>
                      <w:bCs/>
                      <w:color w:val="403152"/>
                      <w:sz w:val="22"/>
                      <w:szCs w:val="22"/>
                    </w:rPr>
                    <w:t>Rudnyi Town, Kostana</w:t>
                  </w:r>
                  <w:r>
                    <w:rPr>
                      <w:bCs/>
                      <w:color w:val="403152"/>
                      <w:sz w:val="22"/>
                      <w:szCs w:val="22"/>
                    </w:rPr>
                    <w:t>y</w:t>
                  </w:r>
                  <w:r w:rsidRPr="00A806AF">
                    <w:rPr>
                      <w:bCs/>
                      <w:color w:val="403152"/>
                      <w:sz w:val="22"/>
                      <w:szCs w:val="22"/>
                    </w:rPr>
                    <w:t xml:space="preserve"> </w:t>
                  </w:r>
                  <w:r>
                    <w:rPr>
                      <w:bCs/>
                      <w:color w:val="403152"/>
                      <w:sz w:val="22"/>
                      <w:szCs w:val="22"/>
                    </w:rPr>
                    <w:t xml:space="preserve">Region, </w:t>
                  </w:r>
                  <w:r w:rsidRPr="00AC1425">
                    <w:rPr>
                      <w:bCs/>
                      <w:color w:val="403152"/>
                      <w:sz w:val="22"/>
                      <w:szCs w:val="22"/>
                    </w:rPr>
                    <w:t>Republic of Kazakhstan</w:t>
                  </w:r>
                </w:p>
                <w:p w:rsidR="00447FCA" w:rsidRPr="006D6DCA" w:rsidRDefault="00447FCA" w:rsidP="00C7242F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  <w:u w:val="single"/>
                    </w:rPr>
                  </w:pPr>
                  <w:r>
                    <w:rPr>
                      <w:b/>
                      <w:bCs/>
                      <w:color w:val="403152"/>
                      <w:sz w:val="22"/>
                      <w:szCs w:val="22"/>
                    </w:rPr>
                    <w:t>Expected result</w:t>
                  </w:r>
                  <w:r w:rsidRPr="00AC1425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: </w:t>
                  </w:r>
                  <w:r w:rsidRPr="006D6DCA">
                    <w:rPr>
                      <w:sz w:val="24"/>
                      <w:szCs w:val="24"/>
                      <w:u w:val="single"/>
                    </w:rPr>
                    <w:t>Purchase and processing of milk, production and sale of skimmed milk powder, butter, whole milk and dairy products.</w:t>
                  </w:r>
                </w:p>
                <w:p w:rsidR="00447FCA" w:rsidRPr="005775B1" w:rsidRDefault="00447FCA" w:rsidP="00C7242F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5775B1">
                    <w:rPr>
                      <w:b/>
                      <w:bCs/>
                      <w:color w:val="403152"/>
                      <w:sz w:val="22"/>
                      <w:szCs w:val="22"/>
                    </w:rPr>
                    <w:t>Market:</w:t>
                  </w:r>
                  <w:r w:rsidRPr="005775B1">
                    <w:rPr>
                      <w:bCs/>
                      <w:color w:val="403152"/>
                      <w:sz w:val="22"/>
                      <w:szCs w:val="22"/>
                    </w:rPr>
                    <w:t xml:space="preserve"> Domestic: ECU</w:t>
                  </w:r>
                </w:p>
                <w:p w:rsidR="00447FCA" w:rsidRPr="00275F61" w:rsidRDefault="00447FCA" w:rsidP="00C7242F">
                  <w:pPr>
                    <w:numPr>
                      <w:ilvl w:val="0"/>
                      <w:numId w:val="3"/>
                    </w:numPr>
                    <w:rPr>
                      <w:b/>
                      <w:bCs/>
                      <w:color w:val="403152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403152"/>
                      <w:sz w:val="22"/>
                      <w:szCs w:val="22"/>
                    </w:rPr>
                    <w:t>Current status:</w:t>
                  </w:r>
                  <w:r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 </w:t>
                  </w:r>
                  <w:r w:rsidRPr="00A67D4A">
                    <w:rPr>
                      <w:sz w:val="24"/>
                      <w:szCs w:val="24"/>
                    </w:rPr>
                    <w:t xml:space="preserve">The project operates, but feels the need to replenish working capital. Necessary funding / investor or partner for joint implementation. Since 2014 </w:t>
                  </w:r>
                  <w:r>
                    <w:rPr>
                      <w:sz w:val="24"/>
                      <w:szCs w:val="24"/>
                    </w:rPr>
                    <w:t xml:space="preserve">it has being </w:t>
                  </w:r>
                  <w:r w:rsidRPr="00A67D4A">
                    <w:rPr>
                      <w:sz w:val="24"/>
                      <w:szCs w:val="24"/>
                    </w:rPr>
                    <w:t>suspended.</w:t>
                  </w:r>
                </w:p>
                <w:p w:rsidR="00447FCA" w:rsidRDefault="00447FCA" w:rsidP="00C7242F">
                  <w:pPr>
                    <w:spacing w:after="0"/>
                    <w:jc w:val="center"/>
                  </w:pPr>
                  <w:r w:rsidRPr="004931BC">
                    <w:rPr>
                      <w:noProof/>
                      <w:lang w:val="ru-RU" w:eastAsia="ru-RU"/>
                    </w:rPr>
                    <w:drawing>
                      <wp:inline distT="0" distB="0" distL="0" distR="0">
                        <wp:extent cx="2716916" cy="1552575"/>
                        <wp:effectExtent l="19050" t="0" r="7234" b="0"/>
                        <wp:docPr id="4" name="Рисунок 6" descr="2000px-Kostanay_in_Kazakhstan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000px-Kostanay_in_Kazakhstan.svg.pn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27192" cy="155844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47FCA" w:rsidRDefault="00447FCA" w:rsidP="00C7242F">
                  <w:pPr>
                    <w:spacing w:after="0"/>
                    <w:jc w:val="center"/>
                  </w:pPr>
                </w:p>
                <w:p w:rsidR="00447FCA" w:rsidRDefault="00447FCA" w:rsidP="00C7242F">
                  <w:pPr>
                    <w:spacing w:after="0"/>
                    <w:jc w:val="center"/>
                  </w:pPr>
                </w:p>
                <w:p w:rsidR="00447FCA" w:rsidRDefault="00447FCA" w:rsidP="00C7242F">
                  <w:pPr>
                    <w:spacing w:after="0"/>
                    <w:jc w:val="center"/>
                  </w:pPr>
                </w:p>
                <w:p w:rsidR="00447FCA" w:rsidRDefault="00447FCA" w:rsidP="00C7242F">
                  <w:pPr>
                    <w:spacing w:after="0"/>
                    <w:jc w:val="center"/>
                  </w:pPr>
                </w:p>
                <w:p w:rsidR="00447FCA" w:rsidRDefault="00447FCA" w:rsidP="00C7242F">
                  <w:pPr>
                    <w:spacing w:after="0"/>
                    <w:jc w:val="center"/>
                  </w:pPr>
                  <w:r>
                    <w:t xml:space="preserve"> </w:t>
                  </w:r>
                </w:p>
                <w:p w:rsidR="00447FCA" w:rsidRDefault="00447FCA" w:rsidP="00C7242F">
                  <w:pPr>
                    <w:spacing w:after="0"/>
                    <w:jc w:val="center"/>
                  </w:pPr>
                  <w:r>
                    <w:t xml:space="preserve"> </w:t>
                  </w:r>
                </w:p>
                <w:p w:rsidR="00447FCA" w:rsidRDefault="00447FCA" w:rsidP="00C7242F">
                  <w:pPr>
                    <w:spacing w:after="0"/>
                    <w:jc w:val="center"/>
                  </w:pPr>
                  <w:r>
                    <w:t xml:space="preserve"> </w:t>
                  </w:r>
                </w:p>
                <w:p w:rsidR="00447FCA" w:rsidRDefault="00447FCA" w:rsidP="00C7242F">
                  <w:pPr>
                    <w:spacing w:after="0"/>
                    <w:jc w:val="center"/>
                  </w:pPr>
                  <w:r>
                    <w:t xml:space="preserve"> </w:t>
                  </w:r>
                </w:p>
                <w:p w:rsidR="00447FCA" w:rsidRDefault="00447FCA" w:rsidP="00C7242F">
                  <w:pPr>
                    <w:spacing w:after="0"/>
                    <w:jc w:val="center"/>
                  </w:pPr>
                  <w:r>
                    <w:t xml:space="preserve"> </w:t>
                  </w:r>
                </w:p>
                <w:p w:rsidR="00447FCA" w:rsidRPr="00E66A9E" w:rsidRDefault="00447FCA" w:rsidP="00C7242F">
                  <w:pPr>
                    <w:spacing w:after="0"/>
                    <w:jc w:val="center"/>
                  </w:pPr>
                </w:p>
              </w:txbxContent>
            </v:textbox>
            <w10:wrap side="left" anchorx="page" anchory="page"/>
          </v:shape>
        </w:pict>
      </w:r>
    </w:p>
    <w:p w:rsidR="00C7242F" w:rsidRPr="0072681F" w:rsidRDefault="00C7242F" w:rsidP="00817327">
      <w:pPr>
        <w:ind w:left="-284"/>
        <w:rPr>
          <w:color w:val="E36C0A" w:themeColor="accent6" w:themeShade="BF"/>
          <w:sz w:val="12"/>
          <w:szCs w:val="16"/>
          <w:lang w:eastAsia="zh-CN"/>
        </w:rPr>
      </w:pPr>
      <w:r w:rsidRPr="0072681F">
        <w:rPr>
          <w:color w:val="E36C0A" w:themeColor="accent6" w:themeShade="BF"/>
          <w:sz w:val="16"/>
          <w:szCs w:val="16"/>
          <w:lang w:eastAsia="zh-CN"/>
        </w:rPr>
        <w:t>Product market potential</w:t>
      </w:r>
    </w:p>
    <w:p w:rsidR="00C7242F" w:rsidRPr="00C7242F" w:rsidRDefault="00635B17" w:rsidP="00817327">
      <w:pPr>
        <w:spacing w:after="0"/>
        <w:ind w:left="-284"/>
        <w:rPr>
          <w:color w:val="595959" w:themeColor="text1" w:themeTint="A6"/>
          <w:sz w:val="16"/>
          <w:szCs w:val="16"/>
          <w:lang w:eastAsia="zh-CN"/>
        </w:rPr>
      </w:pPr>
      <w:r w:rsidRPr="00635B17">
        <w:rPr>
          <w:noProof/>
          <w:sz w:val="16"/>
          <w:szCs w:val="16"/>
          <w:lang w:val="ru-RU" w:eastAsia="ru-RU"/>
        </w:rPr>
        <w:pict>
          <v:shape id="_x0000_s1049" type="#_x0000_t202" style="position:absolute;left:0;text-align:left;margin-left:234.75pt;margin-top:7pt;width:291.75pt;height:623.95pt;z-index:251666432;visibility:visible;mso-wrap-edited:f;mso-wrap-distance-left:2.88pt;mso-wrap-distance-top:2.88pt;mso-wrap-distance-right:2.88pt;mso-wrap-distance-bottom:2.88pt;mso-position-horizontal-relative:page" stroked="f" strokeweight="0" insetpen="t">
            <v:shadow color="#ccc"/>
            <o:lock v:ext="edit" shapetype="t"/>
            <v:textbox style="mso-next-textbox:#_x0000_s1049;mso-column-margin:5.7pt" inset="2.85pt,2.85pt,2.85pt,2.85pt">
              <w:txbxContent>
                <w:p w:rsidR="00447FCA" w:rsidRPr="00F73680" w:rsidRDefault="00447FCA" w:rsidP="00F73680">
                  <w:pPr>
                    <w:ind w:left="360"/>
                    <w:rPr>
                      <w:b/>
                      <w:bCs/>
                      <w:color w:val="008000"/>
                      <w:sz w:val="22"/>
                      <w:szCs w:val="22"/>
                      <w:u w:val="single"/>
                    </w:rPr>
                  </w:pPr>
                  <w:r w:rsidRPr="00F73680">
                    <w:rPr>
                      <w:b/>
                      <w:bCs/>
                      <w:color w:val="008000"/>
                      <w:sz w:val="22"/>
                      <w:szCs w:val="22"/>
                      <w:u w:val="single"/>
                    </w:rPr>
                    <w:t>Investment Structure</w:t>
                  </w:r>
                </w:p>
                <w:p w:rsidR="00447FCA" w:rsidRPr="00F73680" w:rsidRDefault="00447FCA" w:rsidP="00F73680">
                  <w:pPr>
                    <w:ind w:left="720" w:hanging="360"/>
                    <w:rPr>
                      <w:bCs/>
                      <w:color w:val="008000"/>
                      <w:sz w:val="22"/>
                      <w:szCs w:val="22"/>
                    </w:rPr>
                  </w:pPr>
                  <w:r w:rsidRPr="00F73680">
                    <w:rPr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F73680">
                    <w:rPr>
                      <w:bCs/>
                      <w:color w:val="008000"/>
                      <w:sz w:val="22"/>
                      <w:szCs w:val="22"/>
                    </w:rPr>
                    <w:tab/>
                    <w:t>The company is seeking a partner for the Construction of hot briquetted iron production plant</w:t>
                  </w:r>
                </w:p>
                <w:p w:rsidR="00447FCA" w:rsidRPr="00F73680" w:rsidRDefault="00447FCA" w:rsidP="00F73680">
                  <w:pPr>
                    <w:ind w:left="720" w:hanging="360"/>
                    <w:rPr>
                      <w:bCs/>
                      <w:color w:val="008000"/>
                      <w:sz w:val="22"/>
                      <w:szCs w:val="22"/>
                    </w:rPr>
                  </w:pPr>
                  <w:r w:rsidRPr="00F73680">
                    <w:rPr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F73680">
                    <w:rPr>
                      <w:bCs/>
                      <w:color w:val="008000"/>
                      <w:sz w:val="22"/>
                      <w:szCs w:val="22"/>
                    </w:rPr>
                    <w:tab/>
                    <w:t>Total project cost: USD 2 000 mil USD</w:t>
                  </w:r>
                </w:p>
                <w:p w:rsidR="00447FCA" w:rsidRPr="00F73680" w:rsidRDefault="00447FCA" w:rsidP="00F73680">
                  <w:pPr>
                    <w:ind w:left="360"/>
                    <w:rPr>
                      <w:bCs/>
                      <w:color w:val="008000"/>
                      <w:sz w:val="22"/>
                      <w:szCs w:val="22"/>
                    </w:rPr>
                  </w:pPr>
                  <w:r w:rsidRPr="00F73680">
                    <w:rPr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F73680">
                    <w:rPr>
                      <w:bCs/>
                      <w:color w:val="008000"/>
                      <w:sz w:val="22"/>
                      <w:szCs w:val="22"/>
                    </w:rPr>
                    <w:tab/>
                    <w:t>Funding scheme:</w:t>
                  </w:r>
                  <w:r w:rsidRPr="00F73680">
                    <w:rPr>
                      <w:bCs/>
                      <w:color w:val="008000"/>
                      <w:sz w:val="22"/>
                      <w:szCs w:val="22"/>
                      <w:lang w:val="kk-KZ"/>
                    </w:rPr>
                    <w:t xml:space="preserve"> </w:t>
                  </w:r>
                  <w:r w:rsidRPr="00F73680">
                    <w:rPr>
                      <w:bCs/>
                      <w:color w:val="008000"/>
                      <w:sz w:val="22"/>
                      <w:szCs w:val="22"/>
                    </w:rPr>
                    <w:t>loan funding</w:t>
                  </w:r>
                </w:p>
                <w:p w:rsidR="00447FCA" w:rsidRPr="00F73680" w:rsidRDefault="00447FCA" w:rsidP="00F73680">
                  <w:pPr>
                    <w:ind w:left="360"/>
                    <w:rPr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</w:pPr>
                  <w:r w:rsidRPr="00F73680">
                    <w:rPr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F73680">
                    <w:rPr>
                      <w:bCs/>
                      <w:color w:val="008000"/>
                      <w:sz w:val="22"/>
                      <w:szCs w:val="22"/>
                    </w:rPr>
                    <w:tab/>
                    <w:t>Investments required: 780 mil USD</w:t>
                  </w:r>
                </w:p>
                <w:p w:rsidR="00447FCA" w:rsidRPr="00F73680" w:rsidRDefault="00447FCA" w:rsidP="00F73680">
                  <w:pPr>
                    <w:ind w:left="360"/>
                    <w:rPr>
                      <w:b/>
                      <w:bCs/>
                      <w:color w:val="008000"/>
                      <w:sz w:val="22"/>
                      <w:szCs w:val="22"/>
                    </w:rPr>
                  </w:pPr>
                  <w:r w:rsidRPr="00F73680">
                    <w:rPr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  <w:t>Investment opportunity</w:t>
                  </w:r>
                </w:p>
                <w:p w:rsidR="00447FCA" w:rsidRPr="00F73680" w:rsidRDefault="00447FCA" w:rsidP="00F73680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F73680">
                    <w:rPr>
                      <w:b/>
                      <w:bCs/>
                      <w:color w:val="548DD4"/>
                      <w:sz w:val="22"/>
                      <w:szCs w:val="22"/>
                    </w:rPr>
                    <w:t>Payback period: TBD</w:t>
                  </w:r>
                </w:p>
                <w:p w:rsidR="00447FCA" w:rsidRPr="00F73680" w:rsidRDefault="00447FCA" w:rsidP="00F73680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F73680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Production capacity: 1.8 mil tons </w:t>
                  </w:r>
                </w:p>
                <w:p w:rsidR="00447FCA" w:rsidRPr="00F73680" w:rsidRDefault="00447FCA" w:rsidP="00F73680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F73680">
                    <w:rPr>
                      <w:b/>
                      <w:bCs/>
                      <w:color w:val="548DD4"/>
                      <w:sz w:val="22"/>
                      <w:szCs w:val="22"/>
                    </w:rPr>
                    <w:t>Availability of documentation: feasibility study</w:t>
                  </w:r>
                </w:p>
                <w:p w:rsidR="00447FCA" w:rsidRPr="00F73680" w:rsidRDefault="00447FCA" w:rsidP="00F73680">
                  <w:pPr>
                    <w:ind w:left="360"/>
                    <w:rPr>
                      <w:b/>
                      <w:bCs/>
                      <w:color w:val="403152"/>
                      <w:sz w:val="22"/>
                      <w:szCs w:val="22"/>
                      <w:u w:val="single"/>
                    </w:rPr>
                  </w:pPr>
                  <w:r w:rsidRPr="00F73680">
                    <w:rPr>
                      <w:b/>
                      <w:bCs/>
                      <w:color w:val="403152"/>
                      <w:sz w:val="22"/>
                      <w:szCs w:val="22"/>
                      <w:u w:val="single"/>
                    </w:rPr>
                    <w:t>General overview</w:t>
                  </w:r>
                </w:p>
                <w:p w:rsidR="00447FCA" w:rsidRPr="00F73680" w:rsidRDefault="00447FCA" w:rsidP="00F73680">
                  <w:pPr>
                    <w:numPr>
                      <w:ilvl w:val="0"/>
                      <w:numId w:val="3"/>
                    </w:numPr>
                    <w:rPr>
                      <w:b/>
                      <w:bCs/>
                      <w:color w:val="403152"/>
                      <w:sz w:val="22"/>
                      <w:szCs w:val="22"/>
                    </w:rPr>
                  </w:pPr>
                  <w:r w:rsidRPr="00F73680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Implementation period: </w:t>
                  </w:r>
                  <w:r w:rsidRPr="00F73680">
                    <w:rPr>
                      <w:bCs/>
                      <w:color w:val="403152"/>
                      <w:sz w:val="22"/>
                      <w:szCs w:val="22"/>
                    </w:rPr>
                    <w:t>2015-2017</w:t>
                  </w:r>
                </w:p>
                <w:p w:rsidR="00447FCA" w:rsidRPr="00F73680" w:rsidRDefault="00447FCA" w:rsidP="00F73680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F73680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Implementation place: </w:t>
                  </w:r>
                  <w:r w:rsidRPr="00F73680">
                    <w:rPr>
                      <w:bCs/>
                      <w:color w:val="403152"/>
                      <w:sz w:val="22"/>
                      <w:szCs w:val="22"/>
                    </w:rPr>
                    <w:t>Rudnyi Town, Kostanai Region, Republic of Kazakhstan</w:t>
                  </w:r>
                </w:p>
                <w:p w:rsidR="00447FCA" w:rsidRPr="00F73680" w:rsidRDefault="00447FCA" w:rsidP="00F73680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F73680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Expected result: </w:t>
                  </w:r>
                  <w:r w:rsidRPr="00F73680">
                    <w:rPr>
                      <w:bCs/>
                      <w:color w:val="403152"/>
                      <w:sz w:val="22"/>
                      <w:szCs w:val="22"/>
                      <w:u w:val="single"/>
                    </w:rPr>
                    <w:t xml:space="preserve">Production of high quality hot briquetted iron </w:t>
                  </w:r>
                </w:p>
                <w:p w:rsidR="00447FCA" w:rsidRPr="00F73680" w:rsidRDefault="00447FCA" w:rsidP="00F73680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F73680">
                    <w:rPr>
                      <w:b/>
                      <w:bCs/>
                      <w:color w:val="403152"/>
                      <w:sz w:val="22"/>
                      <w:szCs w:val="22"/>
                    </w:rPr>
                    <w:t>Market:</w:t>
                  </w:r>
                  <w:r w:rsidRPr="00F73680">
                    <w:rPr>
                      <w:bCs/>
                      <w:color w:val="403152"/>
                      <w:sz w:val="22"/>
                      <w:szCs w:val="22"/>
                    </w:rPr>
                    <w:t xml:space="preserve"> Domestic: ECU, export: China</w:t>
                  </w:r>
                </w:p>
                <w:p w:rsidR="00447FCA" w:rsidRPr="00F73680" w:rsidRDefault="00447FCA" w:rsidP="00F73680">
                  <w:pPr>
                    <w:numPr>
                      <w:ilvl w:val="0"/>
                      <w:numId w:val="3"/>
                    </w:numPr>
                    <w:rPr>
                      <w:b/>
                      <w:bCs/>
                      <w:color w:val="403152"/>
                      <w:sz w:val="22"/>
                      <w:szCs w:val="22"/>
                    </w:rPr>
                  </w:pPr>
                  <w:r w:rsidRPr="00F73680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Current status: </w:t>
                  </w:r>
                  <w:r w:rsidRPr="00F73680">
                    <w:rPr>
                      <w:bCs/>
                      <w:color w:val="403152"/>
                      <w:sz w:val="22"/>
                      <w:szCs w:val="22"/>
                    </w:rPr>
                    <w:t xml:space="preserve">feasibility study is completed, MoU with Siemens Vai on modernization of pellets, pellets production tested, search for financial sources or/and strategic investor. </w:t>
                  </w:r>
                </w:p>
                <w:p w:rsidR="00447FCA" w:rsidRPr="00150CF8" w:rsidRDefault="00447FCA" w:rsidP="00F73680">
                  <w:pPr>
                    <w:spacing w:after="0"/>
                    <w:jc w:val="center"/>
                    <w:rPr>
                      <w:lang w:val="kk-KZ"/>
                    </w:rPr>
                  </w:pPr>
                  <w:r w:rsidRPr="004931BC">
                    <w:rPr>
                      <w:noProof/>
                      <w:lang w:val="ru-RU" w:eastAsia="ru-RU"/>
                    </w:rPr>
                    <w:drawing>
                      <wp:inline distT="0" distB="0" distL="0" distR="0">
                        <wp:extent cx="2724150" cy="1556709"/>
                        <wp:effectExtent l="19050" t="0" r="0" b="0"/>
                        <wp:docPr id="2" name="Рисунок 6" descr="2000px-Kostanay_in_Kazakhstan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000px-Kostanay_in_Kazakhstan.svg.pn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27192" cy="155844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side="left" anchorx="page" anchory="page"/>
          </v:shape>
        </w:pict>
      </w:r>
      <w:r w:rsidR="00C7242F" w:rsidRPr="00C7242F">
        <w:rPr>
          <w:color w:val="595959" w:themeColor="text1" w:themeTint="A6"/>
          <w:sz w:val="16"/>
          <w:szCs w:val="16"/>
          <w:shd w:val="clear" w:color="auto" w:fill="FFFFFF"/>
        </w:rPr>
        <w:t xml:space="preserve">Commodity </w:t>
      </w:r>
      <w:r w:rsidR="00F424F5" w:rsidRPr="00C7242F">
        <w:rPr>
          <w:color w:val="595959" w:themeColor="text1" w:themeTint="A6"/>
          <w:sz w:val="16"/>
          <w:szCs w:val="16"/>
          <w:shd w:val="clear" w:color="auto" w:fill="FFFFFF"/>
        </w:rPr>
        <w:t>market:</w:t>
      </w:r>
      <w:r w:rsidR="00C7242F" w:rsidRPr="00C7242F">
        <w:rPr>
          <w:color w:val="595959" w:themeColor="text1" w:themeTint="A6"/>
          <w:sz w:val="16"/>
          <w:szCs w:val="16"/>
          <w:lang w:eastAsia="zh-CN"/>
        </w:rPr>
        <w:t xml:space="preserve"> </w:t>
      </w:r>
    </w:p>
    <w:p w:rsidR="00C7242F" w:rsidRPr="00C7242F" w:rsidRDefault="00C7242F" w:rsidP="00817327">
      <w:pPr>
        <w:spacing w:after="0"/>
        <w:ind w:left="-284"/>
        <w:rPr>
          <w:bCs/>
          <w:iCs/>
          <w:color w:val="595959" w:themeColor="text1" w:themeTint="A6"/>
          <w:sz w:val="16"/>
          <w:szCs w:val="16"/>
          <w:lang w:eastAsia="ru-RU"/>
        </w:rPr>
      </w:pPr>
      <w:r w:rsidRPr="00C7242F">
        <w:rPr>
          <w:bCs/>
          <w:iCs/>
          <w:color w:val="595959" w:themeColor="text1" w:themeTint="A6"/>
          <w:sz w:val="16"/>
          <w:szCs w:val="16"/>
          <w:lang w:eastAsia="ru-RU"/>
        </w:rPr>
        <w:t xml:space="preserve">Kazakhstan, Customs Union, Central Asia, </w:t>
      </w:r>
    </w:p>
    <w:p w:rsidR="00C7242F" w:rsidRDefault="00C7242F" w:rsidP="00817327">
      <w:pPr>
        <w:spacing w:after="0"/>
        <w:ind w:left="-284"/>
        <w:rPr>
          <w:bCs/>
          <w:iCs/>
          <w:color w:val="595959" w:themeColor="text1" w:themeTint="A6"/>
          <w:sz w:val="16"/>
          <w:szCs w:val="16"/>
          <w:lang w:eastAsia="ru-RU"/>
        </w:rPr>
      </w:pPr>
      <w:r w:rsidRPr="00C7242F">
        <w:rPr>
          <w:bCs/>
          <w:iCs/>
          <w:color w:val="595959" w:themeColor="text1" w:themeTint="A6"/>
          <w:sz w:val="16"/>
          <w:szCs w:val="16"/>
          <w:lang w:eastAsia="ru-RU"/>
        </w:rPr>
        <w:t xml:space="preserve"> the Caucasus, Ukraine, Iran</w:t>
      </w:r>
    </w:p>
    <w:p w:rsidR="00F424F5" w:rsidRPr="00C7242F" w:rsidRDefault="00F424F5" w:rsidP="00817327">
      <w:pPr>
        <w:spacing w:after="0"/>
        <w:ind w:left="-284"/>
        <w:rPr>
          <w:bCs/>
          <w:iCs/>
          <w:color w:val="595959" w:themeColor="text1" w:themeTint="A6"/>
          <w:sz w:val="16"/>
          <w:szCs w:val="16"/>
          <w:lang w:eastAsia="ru-RU"/>
        </w:rPr>
      </w:pPr>
    </w:p>
    <w:p w:rsidR="00C7242F" w:rsidRPr="00C7242F" w:rsidRDefault="00C7242F" w:rsidP="00817327">
      <w:pPr>
        <w:spacing w:after="0"/>
        <w:ind w:left="-284"/>
        <w:rPr>
          <w:b/>
          <w:bCs/>
          <w:iCs/>
          <w:sz w:val="16"/>
          <w:szCs w:val="16"/>
          <w:lang w:eastAsia="ru-RU"/>
        </w:rPr>
      </w:pPr>
      <w:r w:rsidRPr="00C7242F">
        <w:rPr>
          <w:b/>
          <w:bCs/>
          <w:iCs/>
          <w:sz w:val="16"/>
          <w:szCs w:val="16"/>
          <w:lang w:eastAsia="ru-RU"/>
        </w:rPr>
        <w:t>Import volumes in</w:t>
      </w:r>
      <w:r w:rsidR="00F424F5">
        <w:rPr>
          <w:b/>
          <w:bCs/>
          <w:iCs/>
          <w:sz w:val="16"/>
          <w:szCs w:val="16"/>
          <w:lang w:eastAsia="ru-RU"/>
        </w:rPr>
        <w:t xml:space="preserve"> money (mln. USD</w:t>
      </w:r>
      <w:r w:rsidRPr="00C7242F">
        <w:rPr>
          <w:b/>
          <w:bCs/>
          <w:iCs/>
          <w:sz w:val="16"/>
          <w:szCs w:val="16"/>
          <w:lang w:eastAsia="ru-RU"/>
        </w:rPr>
        <w:t>) and kind</w:t>
      </w:r>
    </w:p>
    <w:p w:rsidR="00C7242F" w:rsidRDefault="00C7242F" w:rsidP="00817327">
      <w:pPr>
        <w:spacing w:after="0"/>
        <w:ind w:left="-284"/>
        <w:rPr>
          <w:sz w:val="16"/>
          <w:szCs w:val="16"/>
          <w:lang w:eastAsia="ru-RU"/>
        </w:rPr>
      </w:pPr>
      <w:r w:rsidRPr="00C7242F">
        <w:rPr>
          <w:sz w:val="16"/>
          <w:szCs w:val="16"/>
          <w:lang w:eastAsia="ru-RU"/>
        </w:rPr>
        <w:t>Kazakhstan-</w:t>
      </w:r>
      <w:r>
        <w:rPr>
          <w:sz w:val="16"/>
          <w:szCs w:val="16"/>
          <w:lang w:eastAsia="ru-RU"/>
        </w:rPr>
        <w:t xml:space="preserve"> 0.4 mln</w:t>
      </w:r>
      <w:r w:rsidRPr="00447FCA">
        <w:rPr>
          <w:sz w:val="16"/>
          <w:szCs w:val="16"/>
          <w:lang w:eastAsia="ru-RU"/>
        </w:rPr>
        <w:t xml:space="preserve"> </w:t>
      </w:r>
      <w:r>
        <w:rPr>
          <w:sz w:val="16"/>
          <w:szCs w:val="16"/>
          <w:lang w:eastAsia="ru-RU"/>
        </w:rPr>
        <w:t>USD</w:t>
      </w:r>
      <w:r w:rsidRPr="00C7242F">
        <w:rPr>
          <w:sz w:val="16"/>
          <w:szCs w:val="16"/>
          <w:lang w:eastAsia="ru-RU"/>
        </w:rPr>
        <w:t>; 0.3 th.</w:t>
      </w:r>
      <w:r>
        <w:rPr>
          <w:sz w:val="16"/>
          <w:szCs w:val="16"/>
          <w:lang w:eastAsia="ru-RU"/>
        </w:rPr>
        <w:t>t</w:t>
      </w:r>
    </w:p>
    <w:p w:rsidR="00C7242F" w:rsidRPr="00C7242F" w:rsidRDefault="00C7242F" w:rsidP="00817327">
      <w:pPr>
        <w:spacing w:after="0"/>
        <w:ind w:left="-284"/>
        <w:rPr>
          <w:sz w:val="16"/>
          <w:szCs w:val="16"/>
          <w:lang w:eastAsia="ru-RU"/>
        </w:rPr>
      </w:pPr>
    </w:p>
    <w:p w:rsidR="00C7242F" w:rsidRPr="00C7242F" w:rsidRDefault="00C7242F" w:rsidP="00817327">
      <w:pPr>
        <w:spacing w:after="0"/>
        <w:ind w:left="-284"/>
        <w:rPr>
          <w:sz w:val="16"/>
          <w:szCs w:val="16"/>
          <w:lang w:eastAsia="ru-RU"/>
        </w:rPr>
      </w:pPr>
      <w:r w:rsidRPr="00C7242F">
        <w:rPr>
          <w:sz w:val="16"/>
          <w:szCs w:val="16"/>
          <w:lang w:eastAsia="ru-RU"/>
        </w:rPr>
        <w:t xml:space="preserve">Macro-region </w:t>
      </w:r>
    </w:p>
    <w:p w:rsidR="00C7242F" w:rsidRPr="00C7242F" w:rsidRDefault="00C7242F" w:rsidP="00817327">
      <w:pPr>
        <w:spacing w:after="0"/>
        <w:ind w:left="-284"/>
        <w:rPr>
          <w:sz w:val="16"/>
          <w:szCs w:val="16"/>
          <w:lang w:eastAsia="ru-RU"/>
        </w:rPr>
      </w:pPr>
      <w:r w:rsidRPr="00C7242F">
        <w:rPr>
          <w:sz w:val="16"/>
          <w:szCs w:val="16"/>
          <w:lang w:eastAsia="ru-RU"/>
        </w:rPr>
        <w:t xml:space="preserve">41.1 </w:t>
      </w:r>
      <w:r>
        <w:rPr>
          <w:sz w:val="16"/>
          <w:szCs w:val="16"/>
          <w:lang w:eastAsia="ru-RU"/>
        </w:rPr>
        <w:t>mln</w:t>
      </w:r>
      <w:r w:rsidRPr="00C7242F">
        <w:rPr>
          <w:sz w:val="16"/>
          <w:szCs w:val="16"/>
          <w:lang w:eastAsia="ru-RU"/>
        </w:rPr>
        <w:t xml:space="preserve"> </w:t>
      </w:r>
      <w:r>
        <w:rPr>
          <w:sz w:val="16"/>
          <w:szCs w:val="16"/>
          <w:lang w:eastAsia="ru-RU"/>
        </w:rPr>
        <w:t>USD</w:t>
      </w:r>
      <w:r w:rsidRPr="00C7242F">
        <w:rPr>
          <w:sz w:val="16"/>
          <w:szCs w:val="16"/>
          <w:lang w:eastAsia="ru-RU"/>
        </w:rPr>
        <w:t>; 18.6 th.</w:t>
      </w:r>
      <w:r>
        <w:rPr>
          <w:sz w:val="16"/>
          <w:szCs w:val="16"/>
          <w:lang w:eastAsia="ru-RU"/>
        </w:rPr>
        <w:t>t</w:t>
      </w:r>
    </w:p>
    <w:p w:rsidR="00C7242F" w:rsidRPr="00C7242F" w:rsidRDefault="00C7242F" w:rsidP="00817327">
      <w:pPr>
        <w:spacing w:after="0"/>
        <w:ind w:left="-284"/>
        <w:rPr>
          <w:sz w:val="16"/>
          <w:szCs w:val="16"/>
          <w:lang w:eastAsia="ru-RU"/>
        </w:rPr>
      </w:pPr>
      <w:r w:rsidRPr="00C7242F">
        <w:rPr>
          <w:sz w:val="16"/>
          <w:szCs w:val="16"/>
          <w:lang w:eastAsia="ru-RU"/>
        </w:rPr>
        <w:t xml:space="preserve">Russia: 12.2 </w:t>
      </w:r>
      <w:r>
        <w:rPr>
          <w:sz w:val="16"/>
          <w:szCs w:val="16"/>
          <w:lang w:eastAsia="ru-RU"/>
        </w:rPr>
        <w:t>mln</w:t>
      </w:r>
      <w:r w:rsidRPr="00C7242F">
        <w:rPr>
          <w:sz w:val="16"/>
          <w:szCs w:val="16"/>
          <w:lang w:eastAsia="ru-RU"/>
        </w:rPr>
        <w:t xml:space="preserve"> </w:t>
      </w:r>
      <w:r>
        <w:rPr>
          <w:sz w:val="16"/>
          <w:szCs w:val="16"/>
          <w:lang w:eastAsia="ru-RU"/>
        </w:rPr>
        <w:t>USD</w:t>
      </w:r>
      <w:r w:rsidRPr="00C7242F">
        <w:rPr>
          <w:sz w:val="16"/>
          <w:szCs w:val="16"/>
          <w:lang w:eastAsia="ru-RU"/>
        </w:rPr>
        <w:t xml:space="preserve"> (29.7%); 7.1 th.</w:t>
      </w:r>
      <w:r>
        <w:rPr>
          <w:sz w:val="16"/>
          <w:szCs w:val="16"/>
          <w:lang w:eastAsia="ru-RU"/>
        </w:rPr>
        <w:t>t</w:t>
      </w:r>
      <w:r w:rsidRPr="00C7242F">
        <w:rPr>
          <w:sz w:val="16"/>
          <w:szCs w:val="16"/>
          <w:lang w:eastAsia="ru-RU"/>
        </w:rPr>
        <w:t xml:space="preserve"> (38.2%)</w:t>
      </w:r>
    </w:p>
    <w:p w:rsidR="00C7242F" w:rsidRPr="00C7242F" w:rsidRDefault="00C7242F" w:rsidP="00817327">
      <w:pPr>
        <w:spacing w:after="0"/>
        <w:ind w:left="-284"/>
        <w:rPr>
          <w:sz w:val="16"/>
          <w:szCs w:val="16"/>
          <w:lang w:eastAsia="ru-RU"/>
        </w:rPr>
      </w:pPr>
      <w:r w:rsidRPr="00C7242F">
        <w:rPr>
          <w:sz w:val="16"/>
          <w:szCs w:val="16"/>
          <w:lang w:eastAsia="ru-RU"/>
        </w:rPr>
        <w:t xml:space="preserve">China: 16.3 </w:t>
      </w:r>
      <w:r>
        <w:rPr>
          <w:sz w:val="16"/>
          <w:szCs w:val="16"/>
          <w:lang w:eastAsia="ru-RU"/>
        </w:rPr>
        <w:t>mln</w:t>
      </w:r>
      <w:r w:rsidRPr="00C7242F">
        <w:rPr>
          <w:sz w:val="16"/>
          <w:szCs w:val="16"/>
          <w:lang w:eastAsia="ru-RU"/>
        </w:rPr>
        <w:t xml:space="preserve"> </w:t>
      </w:r>
      <w:r>
        <w:rPr>
          <w:sz w:val="16"/>
          <w:szCs w:val="16"/>
          <w:lang w:eastAsia="ru-RU"/>
        </w:rPr>
        <w:t>USD</w:t>
      </w:r>
      <w:r w:rsidRPr="00C7242F">
        <w:rPr>
          <w:sz w:val="16"/>
          <w:szCs w:val="16"/>
          <w:lang w:eastAsia="ru-RU"/>
        </w:rPr>
        <w:t xml:space="preserve"> (39.7%); 3.5 th.</w:t>
      </w:r>
      <w:r>
        <w:rPr>
          <w:sz w:val="16"/>
          <w:szCs w:val="16"/>
          <w:lang w:eastAsia="ru-RU"/>
        </w:rPr>
        <w:t>t</w:t>
      </w:r>
      <w:r w:rsidRPr="00C7242F">
        <w:rPr>
          <w:sz w:val="16"/>
          <w:szCs w:val="16"/>
          <w:lang w:eastAsia="ru-RU"/>
        </w:rPr>
        <w:t xml:space="preserve"> (18.8%)</w:t>
      </w:r>
    </w:p>
    <w:p w:rsidR="00C7242F" w:rsidRPr="00C7242F" w:rsidRDefault="00C7242F" w:rsidP="00817327">
      <w:pPr>
        <w:spacing w:after="0"/>
        <w:ind w:left="-284"/>
        <w:rPr>
          <w:sz w:val="16"/>
          <w:szCs w:val="16"/>
          <w:lang w:eastAsia="ru-RU"/>
        </w:rPr>
      </w:pPr>
      <w:r w:rsidRPr="00C7242F">
        <w:rPr>
          <w:sz w:val="16"/>
          <w:szCs w:val="16"/>
          <w:lang w:eastAsia="ru-RU"/>
        </w:rPr>
        <w:t xml:space="preserve">Ukraine: 3.4 </w:t>
      </w:r>
      <w:r>
        <w:rPr>
          <w:sz w:val="16"/>
          <w:szCs w:val="16"/>
          <w:lang w:eastAsia="ru-RU"/>
        </w:rPr>
        <w:t>mln</w:t>
      </w:r>
      <w:r w:rsidRPr="00C7242F">
        <w:rPr>
          <w:sz w:val="16"/>
          <w:szCs w:val="16"/>
          <w:lang w:eastAsia="ru-RU"/>
        </w:rPr>
        <w:t xml:space="preserve"> </w:t>
      </w:r>
      <w:r>
        <w:rPr>
          <w:sz w:val="16"/>
          <w:szCs w:val="16"/>
          <w:lang w:eastAsia="ru-RU"/>
        </w:rPr>
        <w:t>USD</w:t>
      </w:r>
      <w:r w:rsidRPr="00C7242F">
        <w:rPr>
          <w:sz w:val="16"/>
          <w:szCs w:val="16"/>
          <w:lang w:eastAsia="ru-RU"/>
        </w:rPr>
        <w:t xml:space="preserve"> (13.7%); 1.4 th.</w:t>
      </w:r>
      <w:r>
        <w:rPr>
          <w:sz w:val="16"/>
          <w:szCs w:val="16"/>
          <w:lang w:eastAsia="ru-RU"/>
        </w:rPr>
        <w:t>t</w:t>
      </w:r>
      <w:r w:rsidRPr="00C7242F">
        <w:rPr>
          <w:sz w:val="16"/>
          <w:szCs w:val="16"/>
          <w:lang w:eastAsia="ru-RU"/>
        </w:rPr>
        <w:t xml:space="preserve"> (7.5%)</w:t>
      </w:r>
    </w:p>
    <w:p w:rsidR="00C7242F" w:rsidRPr="00C7242F" w:rsidRDefault="00C7242F" w:rsidP="00817327">
      <w:pPr>
        <w:spacing w:after="0"/>
        <w:ind w:left="-284"/>
        <w:rPr>
          <w:sz w:val="16"/>
          <w:szCs w:val="16"/>
          <w:lang w:eastAsia="ru-RU"/>
        </w:rPr>
      </w:pPr>
      <w:r w:rsidRPr="00C7242F">
        <w:rPr>
          <w:sz w:val="16"/>
          <w:szCs w:val="16"/>
          <w:lang w:eastAsia="ru-RU"/>
        </w:rPr>
        <w:t xml:space="preserve">Turkmenistan: 2 </w:t>
      </w:r>
      <w:r>
        <w:rPr>
          <w:sz w:val="16"/>
          <w:szCs w:val="16"/>
          <w:lang w:eastAsia="ru-RU"/>
        </w:rPr>
        <w:t>mln</w:t>
      </w:r>
      <w:r w:rsidRPr="00C7242F">
        <w:rPr>
          <w:sz w:val="16"/>
          <w:szCs w:val="16"/>
          <w:lang w:eastAsia="ru-RU"/>
        </w:rPr>
        <w:t xml:space="preserve"> </w:t>
      </w:r>
      <w:r>
        <w:rPr>
          <w:sz w:val="16"/>
          <w:szCs w:val="16"/>
          <w:lang w:eastAsia="ru-RU"/>
        </w:rPr>
        <w:t>USD</w:t>
      </w:r>
      <w:r w:rsidRPr="00C7242F">
        <w:rPr>
          <w:sz w:val="16"/>
          <w:szCs w:val="16"/>
          <w:lang w:eastAsia="ru-RU"/>
        </w:rPr>
        <w:t xml:space="preserve"> (8.1%); 1.7 th.</w:t>
      </w:r>
      <w:r>
        <w:rPr>
          <w:sz w:val="16"/>
          <w:szCs w:val="16"/>
          <w:lang w:eastAsia="ru-RU"/>
        </w:rPr>
        <w:t>t</w:t>
      </w:r>
      <w:r w:rsidRPr="00C7242F">
        <w:rPr>
          <w:sz w:val="16"/>
          <w:szCs w:val="16"/>
          <w:lang w:eastAsia="ru-RU"/>
        </w:rPr>
        <w:t xml:space="preserve"> (9.1%)</w:t>
      </w:r>
    </w:p>
    <w:p w:rsidR="00C7242F" w:rsidRPr="00C7242F" w:rsidRDefault="00C7242F" w:rsidP="00817327">
      <w:pPr>
        <w:spacing w:after="0"/>
        <w:ind w:left="-284"/>
        <w:rPr>
          <w:sz w:val="16"/>
          <w:szCs w:val="16"/>
          <w:lang w:eastAsia="ru-RU"/>
        </w:rPr>
      </w:pPr>
      <w:r w:rsidRPr="00C7242F">
        <w:rPr>
          <w:sz w:val="16"/>
          <w:szCs w:val="16"/>
          <w:lang w:eastAsia="ru-RU"/>
        </w:rPr>
        <w:t xml:space="preserve">Azerbaijan: 1.5 </w:t>
      </w:r>
      <w:r>
        <w:rPr>
          <w:sz w:val="16"/>
          <w:szCs w:val="16"/>
          <w:lang w:eastAsia="ru-RU"/>
        </w:rPr>
        <w:t>mln</w:t>
      </w:r>
      <w:r w:rsidRPr="00C7242F">
        <w:rPr>
          <w:sz w:val="16"/>
          <w:szCs w:val="16"/>
          <w:lang w:eastAsia="ru-RU"/>
        </w:rPr>
        <w:t xml:space="preserve"> </w:t>
      </w:r>
      <w:r>
        <w:rPr>
          <w:sz w:val="16"/>
          <w:szCs w:val="16"/>
          <w:lang w:eastAsia="ru-RU"/>
        </w:rPr>
        <w:t>USD</w:t>
      </w:r>
      <w:r w:rsidRPr="00C7242F">
        <w:rPr>
          <w:sz w:val="16"/>
          <w:szCs w:val="16"/>
          <w:lang w:eastAsia="ru-RU"/>
        </w:rPr>
        <w:t xml:space="preserve"> (6%); 1.1 th.</w:t>
      </w:r>
      <w:r>
        <w:rPr>
          <w:sz w:val="16"/>
          <w:szCs w:val="16"/>
          <w:lang w:eastAsia="ru-RU"/>
        </w:rPr>
        <w:t>t</w:t>
      </w:r>
      <w:r w:rsidRPr="00C7242F">
        <w:rPr>
          <w:sz w:val="16"/>
          <w:szCs w:val="16"/>
          <w:lang w:eastAsia="ru-RU"/>
        </w:rPr>
        <w:t xml:space="preserve"> (5.9%)</w:t>
      </w:r>
    </w:p>
    <w:p w:rsidR="00C7242F" w:rsidRDefault="00C7242F" w:rsidP="00817327">
      <w:pPr>
        <w:spacing w:after="0"/>
        <w:ind w:left="-284"/>
        <w:rPr>
          <w:sz w:val="16"/>
          <w:szCs w:val="16"/>
          <w:lang w:eastAsia="ru-RU"/>
        </w:rPr>
      </w:pPr>
      <w:r w:rsidRPr="00C7242F">
        <w:rPr>
          <w:sz w:val="16"/>
          <w:szCs w:val="16"/>
          <w:lang w:eastAsia="ru-RU"/>
        </w:rPr>
        <w:t xml:space="preserve">Uzbekistan: 1.3 </w:t>
      </w:r>
      <w:r>
        <w:rPr>
          <w:sz w:val="16"/>
          <w:szCs w:val="16"/>
          <w:lang w:eastAsia="ru-RU"/>
        </w:rPr>
        <w:t>mln</w:t>
      </w:r>
      <w:r w:rsidRPr="00C7242F">
        <w:rPr>
          <w:sz w:val="16"/>
          <w:szCs w:val="16"/>
          <w:lang w:eastAsia="ru-RU"/>
        </w:rPr>
        <w:t xml:space="preserve"> </w:t>
      </w:r>
      <w:r>
        <w:rPr>
          <w:sz w:val="16"/>
          <w:szCs w:val="16"/>
          <w:lang w:eastAsia="ru-RU"/>
        </w:rPr>
        <w:t>USD</w:t>
      </w:r>
      <w:r w:rsidRPr="00C7242F">
        <w:rPr>
          <w:sz w:val="16"/>
          <w:szCs w:val="16"/>
          <w:lang w:eastAsia="ru-RU"/>
        </w:rPr>
        <w:t xml:space="preserve"> (5.2%); 1.4 th.</w:t>
      </w:r>
      <w:r>
        <w:rPr>
          <w:sz w:val="16"/>
          <w:szCs w:val="16"/>
          <w:lang w:eastAsia="ru-RU"/>
        </w:rPr>
        <w:t>t</w:t>
      </w:r>
      <w:r w:rsidRPr="00C7242F">
        <w:rPr>
          <w:sz w:val="16"/>
          <w:szCs w:val="16"/>
          <w:lang w:eastAsia="ru-RU"/>
        </w:rPr>
        <w:t xml:space="preserve"> (7.5%)</w:t>
      </w:r>
    </w:p>
    <w:p w:rsidR="00F424F5" w:rsidRPr="00C7242F" w:rsidRDefault="00F424F5" w:rsidP="00817327">
      <w:pPr>
        <w:spacing w:after="0"/>
        <w:ind w:left="-284"/>
        <w:rPr>
          <w:sz w:val="16"/>
          <w:szCs w:val="16"/>
          <w:lang w:eastAsia="ru-RU"/>
        </w:rPr>
      </w:pPr>
    </w:p>
    <w:p w:rsidR="00C7242F" w:rsidRPr="00C7242F" w:rsidRDefault="00C7242F" w:rsidP="00817327">
      <w:pPr>
        <w:spacing w:after="0"/>
        <w:ind w:left="-284"/>
        <w:rPr>
          <w:b/>
          <w:bCs/>
          <w:i/>
          <w:iCs/>
          <w:sz w:val="16"/>
          <w:szCs w:val="16"/>
          <w:lang w:eastAsia="ru-RU"/>
        </w:rPr>
      </w:pPr>
      <w:r w:rsidRPr="00C7242F">
        <w:rPr>
          <w:b/>
          <w:bCs/>
          <w:i/>
          <w:iCs/>
          <w:sz w:val="16"/>
          <w:szCs w:val="16"/>
          <w:lang w:eastAsia="ru-RU"/>
        </w:rPr>
        <w:t>Import growth ove</w:t>
      </w:r>
      <w:r w:rsidR="00F424F5">
        <w:rPr>
          <w:b/>
          <w:bCs/>
          <w:i/>
          <w:iCs/>
          <w:sz w:val="16"/>
          <w:szCs w:val="16"/>
          <w:lang w:eastAsia="ru-RU"/>
        </w:rPr>
        <w:t>r the last 5 years (2008-2009)</w:t>
      </w:r>
      <w:r w:rsidRPr="00C7242F">
        <w:rPr>
          <w:b/>
          <w:bCs/>
          <w:i/>
          <w:iCs/>
          <w:sz w:val="16"/>
          <w:szCs w:val="16"/>
          <w:lang w:eastAsia="ru-RU"/>
        </w:rPr>
        <w:t>%</w:t>
      </w:r>
    </w:p>
    <w:p w:rsidR="00C7242F" w:rsidRPr="00C7242F" w:rsidRDefault="00C7242F" w:rsidP="00817327">
      <w:pPr>
        <w:spacing w:after="0"/>
        <w:ind w:left="-284"/>
        <w:rPr>
          <w:sz w:val="16"/>
          <w:szCs w:val="16"/>
          <w:lang w:eastAsia="ru-RU"/>
        </w:rPr>
      </w:pPr>
      <w:r w:rsidRPr="00C7242F">
        <w:rPr>
          <w:sz w:val="16"/>
          <w:szCs w:val="16"/>
          <w:lang w:eastAsia="ru-RU"/>
        </w:rPr>
        <w:t>+2.1% (2008); + 58% (2009)</w:t>
      </w:r>
    </w:p>
    <w:p w:rsidR="00C7242F" w:rsidRPr="00C7242F" w:rsidRDefault="00C7242F" w:rsidP="00817327">
      <w:pPr>
        <w:spacing w:after="0"/>
        <w:ind w:left="-284"/>
        <w:rPr>
          <w:sz w:val="16"/>
          <w:szCs w:val="16"/>
          <w:lang w:eastAsia="ru-RU"/>
        </w:rPr>
      </w:pPr>
      <w:r w:rsidRPr="00C7242F">
        <w:rPr>
          <w:sz w:val="16"/>
          <w:szCs w:val="16"/>
          <w:lang w:eastAsia="ru-RU"/>
        </w:rPr>
        <w:t xml:space="preserve">Macro-region </w:t>
      </w:r>
    </w:p>
    <w:p w:rsidR="00C7242F" w:rsidRPr="00C7242F" w:rsidRDefault="00C7242F" w:rsidP="00817327">
      <w:pPr>
        <w:spacing w:after="0" w:line="240" w:lineRule="auto"/>
        <w:ind w:left="-284" w:right="-2"/>
        <w:rPr>
          <w:sz w:val="16"/>
          <w:szCs w:val="16"/>
          <w:lang w:eastAsia="ru-RU"/>
        </w:rPr>
      </w:pPr>
      <w:r w:rsidRPr="00C7242F">
        <w:rPr>
          <w:sz w:val="16"/>
          <w:szCs w:val="16"/>
          <w:lang w:eastAsia="ru-RU"/>
        </w:rPr>
        <w:t>+ 5.2 times (2008); + 5.7 times (2009)</w:t>
      </w:r>
    </w:p>
    <w:p w:rsidR="00C7242F" w:rsidRPr="00C7242F" w:rsidRDefault="00C7242F" w:rsidP="00817327">
      <w:pPr>
        <w:spacing w:after="0" w:line="240" w:lineRule="auto"/>
        <w:ind w:left="-284" w:right="-2"/>
        <w:rPr>
          <w:sz w:val="16"/>
          <w:szCs w:val="16"/>
          <w:lang w:eastAsia="ru-RU"/>
        </w:rPr>
      </w:pPr>
      <w:r w:rsidRPr="00C7242F">
        <w:rPr>
          <w:sz w:val="16"/>
          <w:szCs w:val="16"/>
          <w:lang w:eastAsia="ru-RU"/>
        </w:rPr>
        <w:t>RF: + 4.8 times (2008); + 4 times (2009)</w:t>
      </w:r>
    </w:p>
    <w:p w:rsidR="00C7242F" w:rsidRPr="00C7242F" w:rsidRDefault="00C7242F" w:rsidP="00817327">
      <w:pPr>
        <w:spacing w:after="0" w:line="240" w:lineRule="auto"/>
        <w:ind w:left="-284" w:right="-2"/>
        <w:rPr>
          <w:sz w:val="16"/>
          <w:szCs w:val="16"/>
          <w:lang w:eastAsia="ru-RU"/>
        </w:rPr>
      </w:pPr>
      <w:r w:rsidRPr="00C7242F">
        <w:rPr>
          <w:sz w:val="16"/>
          <w:szCs w:val="16"/>
          <w:lang w:eastAsia="ru-RU"/>
        </w:rPr>
        <w:t>PRC + 3 times (2008); + 3.4 times (2009)</w:t>
      </w:r>
    </w:p>
    <w:p w:rsidR="00C7242F" w:rsidRPr="00C7242F" w:rsidRDefault="00C7242F" w:rsidP="00817327">
      <w:pPr>
        <w:spacing w:after="0" w:line="240" w:lineRule="auto"/>
        <w:ind w:left="-284" w:right="-2"/>
        <w:rPr>
          <w:sz w:val="16"/>
          <w:szCs w:val="16"/>
          <w:lang w:eastAsia="ru-RU"/>
        </w:rPr>
      </w:pPr>
      <w:r w:rsidRPr="00C7242F">
        <w:rPr>
          <w:sz w:val="16"/>
          <w:szCs w:val="16"/>
          <w:lang w:eastAsia="ru-RU"/>
        </w:rPr>
        <w:t>Ukraine: + 5.3 times; + 15.6 times (2009)</w:t>
      </w:r>
    </w:p>
    <w:p w:rsidR="00C7242F" w:rsidRPr="00C7242F" w:rsidRDefault="00C7242F" w:rsidP="00817327">
      <w:pPr>
        <w:spacing w:after="0" w:line="240" w:lineRule="auto"/>
        <w:ind w:left="-284" w:right="-2"/>
        <w:rPr>
          <w:sz w:val="16"/>
          <w:szCs w:val="16"/>
          <w:lang w:eastAsia="ru-RU"/>
        </w:rPr>
      </w:pPr>
      <w:r w:rsidRPr="00C7242F">
        <w:rPr>
          <w:sz w:val="16"/>
          <w:szCs w:val="16"/>
          <w:lang w:eastAsia="ru-RU"/>
        </w:rPr>
        <w:t>Turkmenistan: + 65 times (2009)</w:t>
      </w:r>
    </w:p>
    <w:p w:rsidR="00C7242F" w:rsidRPr="00C7242F" w:rsidRDefault="00C7242F" w:rsidP="00817327">
      <w:pPr>
        <w:spacing w:after="0" w:line="240" w:lineRule="auto"/>
        <w:ind w:left="-284" w:right="-2"/>
        <w:rPr>
          <w:sz w:val="16"/>
          <w:szCs w:val="16"/>
          <w:lang w:eastAsia="ru-RU"/>
        </w:rPr>
      </w:pPr>
      <w:r w:rsidRPr="00C7242F">
        <w:rPr>
          <w:sz w:val="16"/>
          <w:szCs w:val="16"/>
          <w:lang w:eastAsia="ru-RU"/>
        </w:rPr>
        <w:t>Kyrgyzstan: + 8.1 times (2008); + 8,8 times (2009)</w:t>
      </w:r>
    </w:p>
    <w:p w:rsidR="00C7242F" w:rsidRPr="00C7242F" w:rsidRDefault="00C7242F" w:rsidP="00817327">
      <w:pPr>
        <w:spacing w:after="0" w:line="240" w:lineRule="auto"/>
        <w:ind w:left="-284" w:right="-2"/>
        <w:rPr>
          <w:sz w:val="16"/>
          <w:szCs w:val="16"/>
          <w:lang w:eastAsia="ru-RU"/>
        </w:rPr>
      </w:pPr>
      <w:r w:rsidRPr="00C7242F">
        <w:rPr>
          <w:sz w:val="16"/>
          <w:szCs w:val="16"/>
          <w:lang w:eastAsia="ru-RU"/>
        </w:rPr>
        <w:t>Azerbaijan: + 28 times (2008); + 39 times (2009)</w:t>
      </w:r>
    </w:p>
    <w:p w:rsidR="00C7242F" w:rsidRDefault="00C7242F" w:rsidP="00817327">
      <w:pPr>
        <w:spacing w:after="0" w:line="240" w:lineRule="auto"/>
        <w:ind w:left="-284" w:right="-2"/>
        <w:rPr>
          <w:sz w:val="16"/>
          <w:szCs w:val="16"/>
          <w:lang w:eastAsia="ru-RU"/>
        </w:rPr>
      </w:pPr>
      <w:r w:rsidRPr="00C7242F">
        <w:rPr>
          <w:sz w:val="16"/>
          <w:szCs w:val="16"/>
          <w:lang w:eastAsia="ru-RU"/>
        </w:rPr>
        <w:t>Uzbekistan: + 17.6 times (2008); + 22.4 times (2009)</w:t>
      </w:r>
    </w:p>
    <w:p w:rsidR="00C7242F" w:rsidRPr="00C7242F" w:rsidRDefault="00C7242F" w:rsidP="00817327">
      <w:pPr>
        <w:spacing w:after="0" w:line="240" w:lineRule="auto"/>
        <w:ind w:left="-284" w:right="-2"/>
        <w:rPr>
          <w:sz w:val="16"/>
          <w:szCs w:val="16"/>
          <w:lang w:eastAsia="ru-RU"/>
        </w:rPr>
      </w:pPr>
    </w:p>
    <w:p w:rsidR="00C7242F" w:rsidRDefault="00C7242F" w:rsidP="00817327">
      <w:pPr>
        <w:spacing w:after="0" w:line="240" w:lineRule="auto"/>
        <w:ind w:left="-284" w:right="-2"/>
        <w:rPr>
          <w:b/>
          <w:bCs/>
          <w:i/>
          <w:iCs/>
          <w:sz w:val="16"/>
          <w:szCs w:val="16"/>
          <w:lang w:eastAsia="ru-RU"/>
        </w:rPr>
      </w:pPr>
      <w:r w:rsidRPr="00C7242F">
        <w:rPr>
          <w:b/>
          <w:bCs/>
          <w:i/>
          <w:iCs/>
          <w:sz w:val="16"/>
          <w:szCs w:val="16"/>
          <w:lang w:eastAsia="ru-RU"/>
        </w:rPr>
        <w:t>Tariff barriers in the target markets</w:t>
      </w:r>
    </w:p>
    <w:p w:rsidR="00C43907" w:rsidRPr="00C7242F" w:rsidRDefault="00C43907" w:rsidP="00817327">
      <w:pPr>
        <w:spacing w:after="0" w:line="240" w:lineRule="auto"/>
        <w:ind w:left="-284" w:right="-2"/>
        <w:rPr>
          <w:b/>
          <w:bCs/>
          <w:i/>
          <w:iCs/>
          <w:sz w:val="16"/>
          <w:szCs w:val="16"/>
          <w:lang w:eastAsia="ru-RU"/>
        </w:rPr>
      </w:pPr>
    </w:p>
    <w:p w:rsidR="00C7242F" w:rsidRDefault="00C7242F" w:rsidP="00817327">
      <w:pPr>
        <w:spacing w:after="0" w:line="240" w:lineRule="auto"/>
        <w:ind w:left="-284"/>
        <w:rPr>
          <w:sz w:val="16"/>
          <w:szCs w:val="16"/>
          <w:lang w:eastAsia="ru-RU"/>
        </w:rPr>
      </w:pPr>
      <w:r w:rsidRPr="00C7242F">
        <w:rPr>
          <w:b/>
          <w:sz w:val="16"/>
          <w:szCs w:val="16"/>
          <w:lang w:eastAsia="ru-RU"/>
        </w:rPr>
        <w:t>Russian Federation</w:t>
      </w:r>
      <w:r w:rsidRPr="00C7242F">
        <w:rPr>
          <w:sz w:val="16"/>
          <w:szCs w:val="16"/>
          <w:lang w:eastAsia="ru-RU"/>
        </w:rPr>
        <w:t>: There are no tariff barriers</w:t>
      </w:r>
    </w:p>
    <w:p w:rsidR="00C7242F" w:rsidRDefault="00C7242F" w:rsidP="00817327">
      <w:pPr>
        <w:spacing w:after="0" w:line="240" w:lineRule="auto"/>
        <w:ind w:left="-284"/>
        <w:rPr>
          <w:sz w:val="16"/>
          <w:szCs w:val="16"/>
          <w:lang w:eastAsia="ru-RU"/>
        </w:rPr>
      </w:pPr>
      <w:r w:rsidRPr="00C7242F">
        <w:rPr>
          <w:sz w:val="16"/>
          <w:szCs w:val="16"/>
          <w:lang w:eastAsia="ru-RU"/>
        </w:rPr>
        <w:t xml:space="preserve"> within Customs Union. Non-tariff: overvalued</w:t>
      </w:r>
    </w:p>
    <w:p w:rsidR="00C7242F" w:rsidRDefault="00C7242F" w:rsidP="00817327">
      <w:pPr>
        <w:spacing w:after="0" w:line="240" w:lineRule="auto"/>
        <w:ind w:left="-284"/>
        <w:rPr>
          <w:sz w:val="16"/>
          <w:szCs w:val="16"/>
          <w:lang w:eastAsia="ru-RU"/>
        </w:rPr>
      </w:pPr>
      <w:r w:rsidRPr="00C7242F">
        <w:rPr>
          <w:sz w:val="16"/>
          <w:szCs w:val="16"/>
          <w:lang w:eastAsia="ru-RU"/>
        </w:rPr>
        <w:t xml:space="preserve"> sanitary and epidemiological control                                                               </w:t>
      </w:r>
      <w:r w:rsidRPr="00C7242F">
        <w:rPr>
          <w:b/>
          <w:sz w:val="16"/>
          <w:szCs w:val="16"/>
          <w:lang w:eastAsia="ru-RU"/>
        </w:rPr>
        <w:t>China</w:t>
      </w:r>
      <w:r w:rsidRPr="00C7242F">
        <w:rPr>
          <w:sz w:val="16"/>
          <w:szCs w:val="16"/>
          <w:lang w:eastAsia="ru-RU"/>
        </w:rPr>
        <w:t xml:space="preserve">: 20% customs duty. Non-tariff: sanitary and epidemiological control.                                            </w:t>
      </w:r>
      <w:r w:rsidRPr="00C7242F">
        <w:rPr>
          <w:b/>
          <w:sz w:val="16"/>
          <w:szCs w:val="16"/>
          <w:lang w:eastAsia="ru-RU"/>
        </w:rPr>
        <w:t>Ukraine</w:t>
      </w:r>
      <w:r w:rsidRPr="00C7242F">
        <w:rPr>
          <w:sz w:val="16"/>
          <w:szCs w:val="16"/>
          <w:lang w:eastAsia="ru-RU"/>
        </w:rPr>
        <w:t xml:space="preserve">: the preferential tariff for the CIS 0%. </w:t>
      </w:r>
    </w:p>
    <w:p w:rsidR="00C7242F" w:rsidRDefault="00C7242F" w:rsidP="00817327">
      <w:pPr>
        <w:spacing w:after="0" w:line="240" w:lineRule="auto"/>
        <w:ind w:left="-284"/>
        <w:rPr>
          <w:sz w:val="16"/>
          <w:szCs w:val="16"/>
          <w:lang w:eastAsia="ru-RU"/>
        </w:rPr>
      </w:pPr>
      <w:r w:rsidRPr="00C7242F">
        <w:rPr>
          <w:sz w:val="16"/>
          <w:szCs w:val="16"/>
          <w:lang w:eastAsia="ru-RU"/>
        </w:rPr>
        <w:t>Non-tariff: sanitary and epidemiological control.</w:t>
      </w:r>
      <w:r w:rsidRPr="00C7242F">
        <w:rPr>
          <w:sz w:val="16"/>
          <w:szCs w:val="16"/>
        </w:rPr>
        <w:t xml:space="preserve"> </w:t>
      </w:r>
      <w:r w:rsidRPr="00C7242F">
        <w:rPr>
          <w:sz w:val="16"/>
          <w:szCs w:val="16"/>
          <w:lang w:eastAsia="ru-RU"/>
        </w:rPr>
        <w:t xml:space="preserve">                                                                                                                         </w:t>
      </w:r>
      <w:r w:rsidRPr="00C7242F">
        <w:rPr>
          <w:b/>
          <w:sz w:val="16"/>
          <w:szCs w:val="16"/>
          <w:lang w:eastAsia="ru-RU"/>
        </w:rPr>
        <w:t>Turkmenistan</w:t>
      </w:r>
      <w:r w:rsidRPr="00C7242F">
        <w:rPr>
          <w:sz w:val="16"/>
          <w:szCs w:val="16"/>
          <w:lang w:eastAsia="ru-RU"/>
        </w:rPr>
        <w:t xml:space="preserve">: 2% customs duty. Non-tariff: sanitary and epidemiological </w:t>
      </w:r>
    </w:p>
    <w:p w:rsidR="00C7242F" w:rsidRDefault="00C7242F" w:rsidP="00817327">
      <w:pPr>
        <w:spacing w:after="0" w:line="240" w:lineRule="auto"/>
        <w:ind w:left="-284"/>
        <w:rPr>
          <w:sz w:val="16"/>
          <w:szCs w:val="16"/>
          <w:lang w:eastAsia="ru-RU"/>
        </w:rPr>
      </w:pPr>
      <w:r w:rsidRPr="00C7242F">
        <w:rPr>
          <w:sz w:val="16"/>
          <w:szCs w:val="16"/>
          <w:lang w:eastAsia="ru-RU"/>
        </w:rPr>
        <w:t xml:space="preserve">control.                          </w:t>
      </w:r>
    </w:p>
    <w:p w:rsidR="00C7242F" w:rsidRDefault="00C7242F" w:rsidP="00817327">
      <w:pPr>
        <w:spacing w:after="0" w:line="240" w:lineRule="auto"/>
        <w:ind w:left="-284"/>
        <w:rPr>
          <w:sz w:val="16"/>
          <w:szCs w:val="16"/>
          <w:lang w:eastAsia="ru-RU"/>
        </w:rPr>
      </w:pPr>
      <w:r w:rsidRPr="00C7242F">
        <w:rPr>
          <w:sz w:val="16"/>
          <w:szCs w:val="16"/>
          <w:lang w:eastAsia="ru-RU"/>
        </w:rPr>
        <w:t xml:space="preserve"> </w:t>
      </w:r>
      <w:r w:rsidRPr="00C7242F">
        <w:rPr>
          <w:b/>
          <w:sz w:val="16"/>
          <w:szCs w:val="16"/>
          <w:lang w:eastAsia="ru-RU"/>
        </w:rPr>
        <w:t>Kyrgyzstan</w:t>
      </w:r>
      <w:r w:rsidRPr="00C7242F">
        <w:rPr>
          <w:sz w:val="16"/>
          <w:szCs w:val="16"/>
          <w:lang w:eastAsia="ru-RU"/>
        </w:rPr>
        <w:t xml:space="preserve">: the preferential tariff for the CIS </w:t>
      </w:r>
    </w:p>
    <w:p w:rsidR="00C7242F" w:rsidRDefault="00C7242F" w:rsidP="00817327">
      <w:pPr>
        <w:spacing w:after="0" w:line="240" w:lineRule="auto"/>
        <w:ind w:left="-284"/>
        <w:rPr>
          <w:sz w:val="16"/>
          <w:szCs w:val="16"/>
          <w:lang w:eastAsia="ru-RU"/>
        </w:rPr>
      </w:pPr>
      <w:r w:rsidRPr="00C7242F">
        <w:rPr>
          <w:sz w:val="16"/>
          <w:szCs w:val="16"/>
          <w:lang w:eastAsia="ru-RU"/>
        </w:rPr>
        <w:t xml:space="preserve">0% customs duty. Non-tariff: sanitary and </w:t>
      </w:r>
    </w:p>
    <w:p w:rsidR="00C7242F" w:rsidRDefault="00C7242F" w:rsidP="00817327">
      <w:pPr>
        <w:spacing w:after="0" w:line="240" w:lineRule="auto"/>
        <w:ind w:left="-284"/>
        <w:rPr>
          <w:sz w:val="16"/>
          <w:szCs w:val="16"/>
          <w:lang w:eastAsia="ru-RU"/>
        </w:rPr>
      </w:pPr>
      <w:r w:rsidRPr="00C7242F">
        <w:rPr>
          <w:sz w:val="16"/>
          <w:szCs w:val="16"/>
          <w:lang w:eastAsia="ru-RU"/>
        </w:rPr>
        <w:t>epidemiological control.</w:t>
      </w:r>
      <w:r w:rsidRPr="00C7242F">
        <w:rPr>
          <w:sz w:val="16"/>
          <w:szCs w:val="16"/>
        </w:rPr>
        <w:t xml:space="preserve"> </w:t>
      </w:r>
      <w:r w:rsidRPr="00C7242F">
        <w:rPr>
          <w:sz w:val="16"/>
          <w:szCs w:val="16"/>
          <w:lang w:eastAsia="ru-RU"/>
        </w:rPr>
        <w:t xml:space="preserve">Uzbekistan puts the </w:t>
      </w:r>
    </w:p>
    <w:p w:rsidR="00C7242F" w:rsidRDefault="00C7242F" w:rsidP="00817327">
      <w:pPr>
        <w:spacing w:after="0" w:line="240" w:lineRule="auto"/>
        <w:ind w:left="-284"/>
        <w:rPr>
          <w:sz w:val="16"/>
          <w:szCs w:val="16"/>
          <w:lang w:eastAsia="ru-RU"/>
        </w:rPr>
      </w:pPr>
      <w:r w:rsidRPr="00C7242F">
        <w:rPr>
          <w:sz w:val="16"/>
          <w:szCs w:val="16"/>
          <w:lang w:eastAsia="ru-RU"/>
        </w:rPr>
        <w:t xml:space="preserve">excise duty at the rate of 10 to 200 percent on </w:t>
      </w:r>
    </w:p>
    <w:p w:rsidR="00C7242F" w:rsidRDefault="00C7242F" w:rsidP="00817327">
      <w:pPr>
        <w:spacing w:after="0" w:line="240" w:lineRule="auto"/>
        <w:ind w:left="-284"/>
        <w:rPr>
          <w:sz w:val="16"/>
          <w:szCs w:val="16"/>
          <w:lang w:eastAsia="ru-RU"/>
        </w:rPr>
      </w:pPr>
      <w:r w:rsidRPr="00C7242F">
        <w:rPr>
          <w:sz w:val="16"/>
          <w:szCs w:val="16"/>
          <w:lang w:eastAsia="ru-RU"/>
        </w:rPr>
        <w:t>food imported from the Republic of Kazakhstan,</w:t>
      </w:r>
    </w:p>
    <w:p w:rsidR="00C7242F" w:rsidRDefault="00C7242F" w:rsidP="00817327">
      <w:pPr>
        <w:spacing w:after="0" w:line="240" w:lineRule="auto"/>
        <w:ind w:left="-284"/>
        <w:rPr>
          <w:sz w:val="16"/>
          <w:szCs w:val="16"/>
          <w:lang w:eastAsia="ru-RU"/>
        </w:rPr>
      </w:pPr>
      <w:r w:rsidRPr="00C7242F">
        <w:rPr>
          <w:sz w:val="16"/>
          <w:szCs w:val="16"/>
          <w:lang w:eastAsia="ru-RU"/>
        </w:rPr>
        <w:t xml:space="preserve"> which increases the final cost of goods and </w:t>
      </w:r>
    </w:p>
    <w:p w:rsidR="00C7242F" w:rsidRDefault="00C7242F" w:rsidP="00817327">
      <w:pPr>
        <w:spacing w:after="0" w:line="240" w:lineRule="auto"/>
        <w:ind w:left="-284"/>
        <w:rPr>
          <w:sz w:val="16"/>
          <w:szCs w:val="16"/>
          <w:lang w:eastAsia="ru-RU"/>
        </w:rPr>
      </w:pPr>
      <w:r w:rsidRPr="00C7242F">
        <w:rPr>
          <w:sz w:val="16"/>
          <w:szCs w:val="16"/>
          <w:lang w:eastAsia="ru-RU"/>
        </w:rPr>
        <w:t>creates unequal conditions with local food</w:t>
      </w:r>
    </w:p>
    <w:p w:rsidR="00C7242F" w:rsidRDefault="00C7242F" w:rsidP="00817327">
      <w:pPr>
        <w:spacing w:after="0" w:line="240" w:lineRule="auto"/>
        <w:ind w:left="-284"/>
        <w:rPr>
          <w:sz w:val="16"/>
          <w:szCs w:val="16"/>
          <w:lang w:eastAsia="ru-RU"/>
        </w:rPr>
      </w:pPr>
      <w:r w:rsidRPr="00C7242F">
        <w:rPr>
          <w:sz w:val="16"/>
          <w:szCs w:val="16"/>
          <w:lang w:eastAsia="ru-RU"/>
        </w:rPr>
        <w:t xml:space="preserve"> producers. This measure is at odds with the</w:t>
      </w:r>
    </w:p>
    <w:p w:rsidR="00C7242F" w:rsidRDefault="00C7242F" w:rsidP="00817327">
      <w:pPr>
        <w:spacing w:after="0" w:line="240" w:lineRule="auto"/>
        <w:ind w:left="-284"/>
        <w:rPr>
          <w:sz w:val="16"/>
          <w:szCs w:val="16"/>
          <w:lang w:eastAsia="ru-RU"/>
        </w:rPr>
      </w:pPr>
      <w:r w:rsidRPr="00C7242F">
        <w:rPr>
          <w:sz w:val="16"/>
          <w:szCs w:val="16"/>
          <w:lang w:eastAsia="ru-RU"/>
        </w:rPr>
        <w:t xml:space="preserve"> accepted agreement Kazakhstan and Uzbekistan</w:t>
      </w:r>
    </w:p>
    <w:p w:rsidR="00C7242F" w:rsidRPr="00C7242F" w:rsidRDefault="00C7242F" w:rsidP="00817327">
      <w:pPr>
        <w:spacing w:after="0" w:line="240" w:lineRule="auto"/>
        <w:ind w:left="-284"/>
        <w:rPr>
          <w:sz w:val="16"/>
          <w:szCs w:val="16"/>
          <w:lang w:eastAsia="ru-RU"/>
        </w:rPr>
      </w:pPr>
      <w:r w:rsidRPr="00C7242F">
        <w:rPr>
          <w:sz w:val="16"/>
          <w:szCs w:val="16"/>
          <w:lang w:eastAsia="ru-RU"/>
        </w:rPr>
        <w:t xml:space="preserve"> on free trade of June 2, 1997.</w:t>
      </w:r>
    </w:p>
    <w:p w:rsidR="00C7242F" w:rsidRDefault="00C7242F" w:rsidP="00817327">
      <w:pPr>
        <w:spacing w:after="0" w:line="240" w:lineRule="auto"/>
        <w:ind w:left="-284"/>
        <w:rPr>
          <w:sz w:val="16"/>
          <w:szCs w:val="16"/>
          <w:lang w:eastAsia="ru-RU"/>
        </w:rPr>
      </w:pPr>
      <w:r w:rsidRPr="00F424F5">
        <w:rPr>
          <w:b/>
          <w:sz w:val="16"/>
          <w:szCs w:val="16"/>
          <w:lang w:eastAsia="ru-RU"/>
        </w:rPr>
        <w:t>Azerbaijan:</w:t>
      </w:r>
      <w:r w:rsidRPr="00C7242F">
        <w:rPr>
          <w:sz w:val="16"/>
          <w:szCs w:val="16"/>
          <w:lang w:eastAsia="ru-RU"/>
        </w:rPr>
        <w:t xml:space="preserve"> the preferential tariff for the CIS 0%.</w:t>
      </w:r>
    </w:p>
    <w:p w:rsidR="00C7242F" w:rsidRPr="00C7242F" w:rsidRDefault="00C7242F" w:rsidP="00817327">
      <w:pPr>
        <w:spacing w:after="0" w:line="240" w:lineRule="auto"/>
        <w:ind w:left="-284"/>
        <w:rPr>
          <w:sz w:val="16"/>
          <w:szCs w:val="16"/>
          <w:lang w:eastAsia="ru-RU"/>
        </w:rPr>
      </w:pPr>
      <w:r w:rsidRPr="00C7242F">
        <w:rPr>
          <w:sz w:val="16"/>
          <w:szCs w:val="16"/>
          <w:lang w:eastAsia="ru-RU"/>
        </w:rPr>
        <w:t xml:space="preserve"> Non-tariff: sanitary and epidemiological control.</w:t>
      </w:r>
    </w:p>
    <w:p w:rsidR="009A4C6E" w:rsidRPr="009A4C6E" w:rsidRDefault="00635B17" w:rsidP="00817327">
      <w:pPr>
        <w:ind w:left="-284"/>
        <w:rPr>
          <w:sz w:val="16"/>
          <w:szCs w:val="16"/>
          <w:lang w:eastAsia="ru-RU"/>
        </w:rPr>
      </w:pPr>
      <w:r w:rsidRPr="00635B17">
        <w:rPr>
          <w:noProof/>
          <w:sz w:val="24"/>
          <w:szCs w:val="24"/>
          <w:lang w:val="ru-RU" w:eastAsia="ru-RU"/>
        </w:rPr>
        <w:pict>
          <v:shape id="_x0000_s1047" type="#_x0000_t202" style="position:absolute;left:0;text-align:left;margin-left:30.9pt;margin-top:635.25pt;width:2in;height:46.25pt;z-index:251665408;visibility:visible;mso-wrap-edited:f;mso-wrap-distance-left:2.88pt;mso-wrap-distance-top:2.88pt;mso-wrap-distance-right:2.88pt;mso-wrap-distance-bottom:2.88pt;mso-position-horizontal-relative:page;mso-position-vertical-relative:page" stroked="f" strokeweight="0" insetpen="t">
            <v:shadow color="#ccc"/>
            <o:lock v:ext="edit" shapetype="t"/>
            <v:textbox style="mso-next-textbox:#_x0000_s1047;mso-column-margin:5.7pt" inset="2.85pt,2.85pt,2.85pt,2.85pt">
              <w:txbxContent>
                <w:p w:rsidR="00447FCA" w:rsidRDefault="00447FCA" w:rsidP="00E124CC">
                  <w:pPr>
                    <w:jc w:val="center"/>
                    <w:rPr>
                      <w:color w:val="auto"/>
                      <w:sz w:val="22"/>
                      <w:szCs w:val="22"/>
                    </w:rPr>
                  </w:pPr>
                  <w:r>
                    <w:rPr>
                      <w:noProof/>
                      <w:color w:val="auto"/>
                      <w:sz w:val="22"/>
                      <w:szCs w:val="22"/>
                      <w:lang w:val="ru-RU" w:eastAsia="ru-RU"/>
                    </w:rPr>
                    <w:drawing>
                      <wp:inline distT="0" distB="0" distL="0" distR="0">
                        <wp:extent cx="1756410" cy="563515"/>
                        <wp:effectExtent l="19050" t="0" r="0" b="0"/>
                        <wp:docPr id="16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56410" cy="5635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side="left" anchorx="page" anchory="page"/>
          </v:shape>
        </w:pict>
      </w:r>
    </w:p>
    <w:p w:rsidR="00512654" w:rsidRDefault="00635B17" w:rsidP="00FE39DD">
      <w:r w:rsidRPr="00635B17">
        <w:pict>
          <v:line id="_x0000_s1038" alt="вертикальная линия" style="position:absolute;flip:x;z-index:251659264;visibility:visible;mso-wrap-edited:f;mso-wrap-distance-left:2.88pt;mso-wrap-distance-top:2.88pt;mso-wrap-distance-right:2.88pt;mso-wrap-distance-bottom:2.88pt;mso-position-horizontal-relative:page;mso-position-vertical-relative:page" from="206.4pt,147.2pt" to="206.4pt,567.8pt" o:regroupid="1" strokecolor="#99c" strokeweight="1pt">
            <v:shadow color="#ccc"/>
            <w10:wrap side="left" anchorx="page" anchory="page"/>
          </v:line>
        </w:pict>
      </w:r>
    </w:p>
    <w:p w:rsidR="00817327" w:rsidRDefault="00817327" w:rsidP="00FE39DD"/>
    <w:p w:rsidR="00E356C1" w:rsidRDefault="00635B17" w:rsidP="00E356C1">
      <w:r w:rsidRPr="00635B17">
        <w:rPr>
          <w:sz w:val="24"/>
          <w:szCs w:val="24"/>
        </w:rPr>
        <w:pict>
          <v:shape id="_x0000_s1045" type="#_x0000_t202" style="position:absolute;margin-left:39.9pt;margin-top:696.45pt;width:152.5pt;height:49.35pt;z-index:251664384;visibility:visible;mso-wrap-edited:f;mso-wrap-distance-left:2.88pt;mso-wrap-distance-top:2.88pt;mso-wrap-distance-right:2.88pt;mso-wrap-distance-bottom:2.88pt;mso-position-horizontal-relative:page" filled="f" stroked="f" strokeweight="0" insetpen="t">
            <v:shadow color="#ccc"/>
            <o:lock v:ext="edit" shapetype="t"/>
            <v:textbox style="mso-next-textbox:#_x0000_s1045;mso-column-margin:5.7pt" inset="2.85pt,2.85pt,2.85pt,2.85pt">
              <w:txbxContent>
                <w:p w:rsidR="00447FCA" w:rsidRDefault="00447FCA" w:rsidP="00512654">
                  <w:pPr>
                    <w:spacing w:after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Contacts: </w:t>
                  </w:r>
                </w:p>
                <w:p w:rsidR="00447FCA" w:rsidRDefault="00447FCA" w:rsidP="00512654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Tel: +7 </w:t>
                  </w:r>
                  <w:r w:rsidRPr="00512654">
                    <w:rPr>
                      <w:b/>
                      <w:bCs/>
                      <w:sz w:val="16"/>
                      <w:szCs w:val="16"/>
                    </w:rPr>
                    <w:t>(31431) 28 285</w:t>
                  </w:r>
                </w:p>
                <w:p w:rsidR="00447FCA" w:rsidRDefault="00447FCA" w:rsidP="00512654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Fax: +7</w:t>
                  </w:r>
                  <w:r w:rsidRPr="00512654">
                    <w:rPr>
                      <w:b/>
                      <w:bCs/>
                      <w:sz w:val="16"/>
                      <w:szCs w:val="16"/>
                    </w:rPr>
                    <w:t>(31431) 28 116</w:t>
                  </w:r>
                </w:p>
                <w:p w:rsidR="00447FCA" w:rsidRDefault="00447FCA" w:rsidP="00512654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 w:rsidRPr="00512654">
                    <w:rPr>
                      <w:b/>
                      <w:bCs/>
                      <w:sz w:val="16"/>
                      <w:szCs w:val="16"/>
                    </w:rPr>
                    <w:t>main@ssgpo.kz</w:t>
                  </w:r>
                </w:p>
                <w:p w:rsidR="00447FCA" w:rsidRDefault="00447FCA" w:rsidP="00512654">
                  <w:pPr>
                    <w:pStyle w:val="a5"/>
                  </w:pPr>
                </w:p>
              </w:txbxContent>
            </v:textbox>
            <w10:wrap side="left" anchorx="page" anchory="page"/>
          </v:shape>
        </w:pict>
      </w:r>
      <w:r w:rsidRPr="00635B17">
        <w:rPr>
          <w:sz w:val="24"/>
          <w:szCs w:val="24"/>
        </w:rPr>
        <w:pict>
          <v:shape id="_x0000_s1044" type="#_x0000_t202" style="position:absolute;margin-left:39.9pt;margin-top:650.2pt;width:2in;height:36.25pt;z-index:251662336;visibility:visible;mso-wrap-edited:f;mso-wrap-distance-left:2.88pt;mso-wrap-distance-top:2.88pt;mso-wrap-distance-right:2.88pt;mso-wrap-distance-bottom:2.88pt;mso-position-horizontal-relative:page" stroked="f" strokeweight="0" insetpen="t">
            <v:shadow color="#ccc"/>
            <o:lock v:ext="edit" shapetype="t"/>
            <v:textbox style="mso-next-textbox:#_x0000_s1044;mso-column-margin:5.7pt" inset="2.85pt,2.85pt,2.85pt,2.85pt">
              <w:txbxContent>
                <w:p w:rsidR="00447FCA" w:rsidRDefault="00447FCA" w:rsidP="00512654">
                  <w:pPr>
                    <w:jc w:val="center"/>
                    <w:rPr>
                      <w:b/>
                      <w:bCs/>
                      <w:color w:val="E36C0A"/>
                      <w:sz w:val="24"/>
                      <w:szCs w:val="24"/>
                    </w:rPr>
                  </w:pPr>
                  <w:r>
                    <w:rPr>
                      <w:bCs/>
                      <w:color w:val="7F7F7F"/>
                      <w:sz w:val="24"/>
                      <w:szCs w:val="24"/>
                    </w:rPr>
                    <w:t>Applicant:</w:t>
                  </w:r>
                  <w:r>
                    <w:rPr>
                      <w:b/>
                      <w:bCs/>
                      <w:color w:val="E36C0A"/>
                      <w:sz w:val="24"/>
                      <w:szCs w:val="24"/>
                    </w:rPr>
                    <w:t xml:space="preserve"> </w:t>
                  </w:r>
                  <w:r>
                    <w:rPr>
                      <w:bCs/>
                      <w:color w:val="E36C0A"/>
                      <w:sz w:val="24"/>
                      <w:szCs w:val="24"/>
                    </w:rPr>
                    <w:t>JSC “</w:t>
                  </w:r>
                  <w:r>
                    <w:rPr>
                      <w:rFonts w:hint="eastAsia"/>
                      <w:bCs/>
                      <w:color w:val="E36C0A"/>
                      <w:sz w:val="24"/>
                      <w:szCs w:val="24"/>
                      <w:lang w:eastAsia="ko-KR"/>
                    </w:rPr>
                    <w:t>SSMPPA</w:t>
                  </w:r>
                  <w:r>
                    <w:rPr>
                      <w:bCs/>
                      <w:color w:val="E36C0A"/>
                      <w:sz w:val="24"/>
                      <w:szCs w:val="24"/>
                    </w:rPr>
                    <w:t>”</w:t>
                  </w:r>
                </w:p>
                <w:p w:rsidR="00447FCA" w:rsidRDefault="00447FCA" w:rsidP="00512654">
                  <w:pPr>
                    <w:jc w:val="center"/>
                    <w:rPr>
                      <w:color w:val="auto"/>
                      <w:sz w:val="22"/>
                      <w:szCs w:val="22"/>
                    </w:rPr>
                  </w:pPr>
                </w:p>
              </w:txbxContent>
            </v:textbox>
            <w10:wrap side="left" anchorx="page" anchory="page"/>
          </v:shape>
        </w:pict>
      </w:r>
    </w:p>
    <w:p w:rsidR="007F7BEC" w:rsidRDefault="00AC0DE9" w:rsidP="00E356C1">
      <w:pPr>
        <w:spacing w:after="0"/>
        <w:rPr>
          <w:b/>
          <w:bCs/>
        </w:rPr>
      </w:pPr>
      <w:r>
        <w:rPr>
          <w:b/>
          <w:bCs/>
        </w:rPr>
        <w:t>Contacts:</w:t>
      </w:r>
      <w:r w:rsidR="00E66A9E">
        <w:rPr>
          <w:b/>
          <w:bCs/>
        </w:rPr>
        <w:t xml:space="preserve"> </w:t>
      </w:r>
      <w:r w:rsidR="00F50069">
        <w:rPr>
          <w:b/>
          <w:bCs/>
        </w:rPr>
        <w:t xml:space="preserve">Arapova Altynay </w:t>
      </w:r>
      <w:r>
        <w:rPr>
          <w:b/>
          <w:bCs/>
        </w:rPr>
        <w:t xml:space="preserve"> </w:t>
      </w:r>
    </w:p>
    <w:p w:rsidR="00F50069" w:rsidRDefault="007F7BEC" w:rsidP="00E356C1">
      <w:pPr>
        <w:spacing w:after="0"/>
      </w:pPr>
      <w:r>
        <w:rPr>
          <w:b/>
          <w:bCs/>
        </w:rPr>
        <w:t xml:space="preserve">Tel: </w:t>
      </w:r>
      <w:r w:rsidR="00F50069" w:rsidRPr="00F50069">
        <w:rPr>
          <w:b/>
          <w:bCs/>
        </w:rPr>
        <w:t>+ 7 7172 705</w:t>
      </w:r>
      <w:r w:rsidR="00F50069">
        <w:rPr>
          <w:b/>
          <w:bCs/>
        </w:rPr>
        <w:t> </w:t>
      </w:r>
      <w:r w:rsidR="00F50069" w:rsidRPr="00F50069">
        <w:rPr>
          <w:b/>
          <w:bCs/>
        </w:rPr>
        <w:t>597</w:t>
      </w:r>
    </w:p>
    <w:p w:rsidR="00E356C1" w:rsidRPr="00AC0DE9" w:rsidRDefault="00F50069" w:rsidP="00E356C1">
      <w:pPr>
        <w:spacing w:after="0"/>
        <w:rPr>
          <w:b/>
          <w:bCs/>
          <w:sz w:val="16"/>
          <w:szCs w:val="16"/>
          <w:lang w:val="kk-KZ"/>
        </w:rPr>
      </w:pPr>
      <w:r>
        <w:t xml:space="preserve">e-mail: </w:t>
      </w:r>
      <w:hyperlink r:id="rId9" w:history="1">
        <w:r>
          <w:rPr>
            <w:rStyle w:val="ae"/>
          </w:rPr>
          <w:t>a.arapova@kazagro.kz</w:t>
        </w:r>
      </w:hyperlink>
      <w:r>
        <w:t xml:space="preserve">  </w:t>
      </w:r>
    </w:p>
    <w:p w:rsidR="00512654" w:rsidRDefault="00512654" w:rsidP="00E356C1"/>
    <w:sectPr w:rsidR="00512654" w:rsidSect="00817327">
      <w:footerReference w:type="default" r:id="rId10"/>
      <w:pgSz w:w="11907" w:h="16839"/>
      <w:pgMar w:top="284" w:right="878" w:bottom="864" w:left="878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405" w:rsidRDefault="00F41405" w:rsidP="00FE39DD">
      <w:pPr>
        <w:spacing w:after="0" w:line="240" w:lineRule="auto"/>
      </w:pPr>
      <w:r>
        <w:separator/>
      </w:r>
    </w:p>
  </w:endnote>
  <w:endnote w:type="continuationSeparator" w:id="1">
    <w:p w:rsidR="00F41405" w:rsidRDefault="00F41405" w:rsidP="00FE3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FCA" w:rsidRPr="00210D2D" w:rsidRDefault="00635B17" w:rsidP="00210D2D">
    <w:pPr>
      <w:pStyle w:val="a9"/>
      <w:rPr>
        <w:rFonts w:ascii="Arial" w:hAnsi="Arial" w:cs="Arial"/>
        <w:sz w:val="10"/>
        <w:szCs w:val="10"/>
      </w:rPr>
    </w:pPr>
    <w:fldSimple w:instr=" FILENAME  \* Lower  \* MERGEFORMAT ">
      <w:r w:rsidR="00210D2D" w:rsidRPr="00210D2D">
        <w:rPr>
          <w:rFonts w:ascii="Arial" w:hAnsi="Arial" w:cs="Arial"/>
          <w:bCs/>
          <w:noProof/>
          <w:color w:val="262626" w:themeColor="text1" w:themeTint="D9"/>
          <w:sz w:val="10"/>
          <w:szCs w:val="10"/>
        </w:rPr>
        <w:t>001 milk processing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405" w:rsidRDefault="00F41405" w:rsidP="00FE39DD">
      <w:pPr>
        <w:spacing w:after="0" w:line="240" w:lineRule="auto"/>
      </w:pPr>
      <w:r>
        <w:separator/>
      </w:r>
    </w:p>
  </w:footnote>
  <w:footnote w:type="continuationSeparator" w:id="1">
    <w:p w:rsidR="00F41405" w:rsidRDefault="00F41405" w:rsidP="00FE39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D0AA1"/>
    <w:multiLevelType w:val="hybridMultilevel"/>
    <w:tmpl w:val="44F277C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1BB074C1"/>
    <w:multiLevelType w:val="hybridMultilevel"/>
    <w:tmpl w:val="2B26AA7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22001EE0"/>
    <w:multiLevelType w:val="hybridMultilevel"/>
    <w:tmpl w:val="66229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9C46D8"/>
    <w:multiLevelType w:val="hybridMultilevel"/>
    <w:tmpl w:val="9FFE7DAE"/>
    <w:lvl w:ilvl="0" w:tplc="7C0447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5E12CF"/>
    <w:multiLevelType w:val="hybridMultilevel"/>
    <w:tmpl w:val="80049B8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5">
    <w:nsid w:val="5D846169"/>
    <w:multiLevelType w:val="hybridMultilevel"/>
    <w:tmpl w:val="32E0145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68A552CD"/>
    <w:multiLevelType w:val="hybridMultilevel"/>
    <w:tmpl w:val="A8C89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4C4375"/>
    <w:multiLevelType w:val="hybridMultilevel"/>
    <w:tmpl w:val="99E8C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6F1A5D"/>
    <w:multiLevelType w:val="hybridMultilevel"/>
    <w:tmpl w:val="C12893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77A6881"/>
    <w:multiLevelType w:val="hybridMultilevel"/>
    <w:tmpl w:val="DB98F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6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attachedTemplate r:id="rId1"/>
  <w:stylePaneFormatFilter w:val="3F01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45058" fill="f" fillcolor="white" stroke="f">
      <v:fill color="white" on="f"/>
      <v:stroke on="f"/>
      <o:colormru v:ext="edit" colors="#fc0,#f90,#669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83961"/>
    <w:rsid w:val="00000DA8"/>
    <w:rsid w:val="00042B0A"/>
    <w:rsid w:val="00053A57"/>
    <w:rsid w:val="00076E0B"/>
    <w:rsid w:val="000A40A1"/>
    <w:rsid w:val="000C6C9E"/>
    <w:rsid w:val="000D544F"/>
    <w:rsid w:val="000F1B8A"/>
    <w:rsid w:val="001034FA"/>
    <w:rsid w:val="00150CF8"/>
    <w:rsid w:val="001678CB"/>
    <w:rsid w:val="00210D2D"/>
    <w:rsid w:val="002176CE"/>
    <w:rsid w:val="00217A31"/>
    <w:rsid w:val="00275F61"/>
    <w:rsid w:val="002A7641"/>
    <w:rsid w:val="002B04B4"/>
    <w:rsid w:val="002D77D2"/>
    <w:rsid w:val="002F0D89"/>
    <w:rsid w:val="003207D2"/>
    <w:rsid w:val="00323BCA"/>
    <w:rsid w:val="00327F75"/>
    <w:rsid w:val="003E7F07"/>
    <w:rsid w:val="00422767"/>
    <w:rsid w:val="004229C8"/>
    <w:rsid w:val="00447FCA"/>
    <w:rsid w:val="00477FB3"/>
    <w:rsid w:val="00481AD2"/>
    <w:rsid w:val="00482AE9"/>
    <w:rsid w:val="0049054F"/>
    <w:rsid w:val="004931BC"/>
    <w:rsid w:val="00493B43"/>
    <w:rsid w:val="004976AE"/>
    <w:rsid w:val="0051099D"/>
    <w:rsid w:val="00512654"/>
    <w:rsid w:val="00560096"/>
    <w:rsid w:val="00570275"/>
    <w:rsid w:val="005775B1"/>
    <w:rsid w:val="005A6F3E"/>
    <w:rsid w:val="005B76B6"/>
    <w:rsid w:val="005C453C"/>
    <w:rsid w:val="006059B0"/>
    <w:rsid w:val="00635B17"/>
    <w:rsid w:val="00650608"/>
    <w:rsid w:val="006D6DCA"/>
    <w:rsid w:val="006E19AF"/>
    <w:rsid w:val="007011CF"/>
    <w:rsid w:val="00717CEC"/>
    <w:rsid w:val="0072681F"/>
    <w:rsid w:val="00732332"/>
    <w:rsid w:val="00775010"/>
    <w:rsid w:val="00783961"/>
    <w:rsid w:val="007B002E"/>
    <w:rsid w:val="007C1A0C"/>
    <w:rsid w:val="007F7BEC"/>
    <w:rsid w:val="00803071"/>
    <w:rsid w:val="00817327"/>
    <w:rsid w:val="008179EF"/>
    <w:rsid w:val="00860DD7"/>
    <w:rsid w:val="0088282A"/>
    <w:rsid w:val="008A0BC5"/>
    <w:rsid w:val="008B3A4E"/>
    <w:rsid w:val="008C3545"/>
    <w:rsid w:val="008D714D"/>
    <w:rsid w:val="008F7E6C"/>
    <w:rsid w:val="0090401D"/>
    <w:rsid w:val="009230A9"/>
    <w:rsid w:val="00931EA2"/>
    <w:rsid w:val="00943BBF"/>
    <w:rsid w:val="00951C57"/>
    <w:rsid w:val="00973FA7"/>
    <w:rsid w:val="0098275A"/>
    <w:rsid w:val="00984EAB"/>
    <w:rsid w:val="009872D6"/>
    <w:rsid w:val="009A4C6E"/>
    <w:rsid w:val="009E2774"/>
    <w:rsid w:val="009F4961"/>
    <w:rsid w:val="00A06446"/>
    <w:rsid w:val="00A2602D"/>
    <w:rsid w:val="00A45B1C"/>
    <w:rsid w:val="00A76080"/>
    <w:rsid w:val="00A806AF"/>
    <w:rsid w:val="00A930AE"/>
    <w:rsid w:val="00AC0DE9"/>
    <w:rsid w:val="00AC1425"/>
    <w:rsid w:val="00AE6EC1"/>
    <w:rsid w:val="00B15D91"/>
    <w:rsid w:val="00B233F5"/>
    <w:rsid w:val="00B7002B"/>
    <w:rsid w:val="00B70C5B"/>
    <w:rsid w:val="00B82651"/>
    <w:rsid w:val="00BB2E6B"/>
    <w:rsid w:val="00C06CEE"/>
    <w:rsid w:val="00C432BC"/>
    <w:rsid w:val="00C43907"/>
    <w:rsid w:val="00C47B08"/>
    <w:rsid w:val="00C553DF"/>
    <w:rsid w:val="00C7242F"/>
    <w:rsid w:val="00C90DB8"/>
    <w:rsid w:val="00C94AF7"/>
    <w:rsid w:val="00CA4DA8"/>
    <w:rsid w:val="00CB4432"/>
    <w:rsid w:val="00CC6D94"/>
    <w:rsid w:val="00CF6577"/>
    <w:rsid w:val="00D10783"/>
    <w:rsid w:val="00D975B0"/>
    <w:rsid w:val="00DB56CF"/>
    <w:rsid w:val="00DC76C3"/>
    <w:rsid w:val="00DF4526"/>
    <w:rsid w:val="00E01547"/>
    <w:rsid w:val="00E124CC"/>
    <w:rsid w:val="00E356C1"/>
    <w:rsid w:val="00E41E3E"/>
    <w:rsid w:val="00E66A9E"/>
    <w:rsid w:val="00EB3ED0"/>
    <w:rsid w:val="00EB65D3"/>
    <w:rsid w:val="00F1371F"/>
    <w:rsid w:val="00F21B4B"/>
    <w:rsid w:val="00F26301"/>
    <w:rsid w:val="00F26E62"/>
    <w:rsid w:val="00F31DED"/>
    <w:rsid w:val="00F41405"/>
    <w:rsid w:val="00F424F5"/>
    <w:rsid w:val="00F50069"/>
    <w:rsid w:val="00F553F6"/>
    <w:rsid w:val="00F55777"/>
    <w:rsid w:val="00F65D46"/>
    <w:rsid w:val="00F73680"/>
    <w:rsid w:val="00F92E98"/>
    <w:rsid w:val="00F93E3C"/>
    <w:rsid w:val="00FA46EF"/>
    <w:rsid w:val="00FE39DD"/>
    <w:rsid w:val="00FF0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 fill="f" fillcolor="white" stroke="f">
      <v:fill color="white" on="f"/>
      <v:stroke on="f"/>
      <o:colormru v:ext="edit" colors="#fc0,#f90,#669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6C3"/>
    <w:pPr>
      <w:spacing w:after="180" w:line="268" w:lineRule="auto"/>
    </w:pPr>
    <w:rPr>
      <w:color w:val="000000"/>
      <w:kern w:val="28"/>
      <w:lang w:val="en-US" w:eastAsia="en-US"/>
    </w:rPr>
  </w:style>
  <w:style w:type="paragraph" w:styleId="1">
    <w:name w:val="heading 1"/>
    <w:basedOn w:val="a"/>
    <w:next w:val="a"/>
    <w:qFormat/>
    <w:rsid w:val="00DC76C3"/>
    <w:pPr>
      <w:spacing w:after="160" w:line="240" w:lineRule="auto"/>
      <w:jc w:val="center"/>
      <w:outlineLvl w:val="0"/>
    </w:pPr>
    <w:rPr>
      <w:color w:val="auto"/>
      <w:sz w:val="80"/>
      <w:szCs w:val="80"/>
    </w:rPr>
  </w:style>
  <w:style w:type="paragraph" w:styleId="2">
    <w:name w:val="heading 2"/>
    <w:next w:val="a"/>
    <w:qFormat/>
    <w:rsid w:val="00DC76C3"/>
    <w:pPr>
      <w:jc w:val="center"/>
      <w:outlineLvl w:val="1"/>
    </w:pPr>
    <w:rPr>
      <w:b/>
      <w:bCs/>
      <w:kern w:val="28"/>
      <w:sz w:val="36"/>
      <w:szCs w:val="36"/>
      <w:lang w:val="en-US" w:eastAsia="en-US"/>
    </w:rPr>
  </w:style>
  <w:style w:type="paragraph" w:styleId="3">
    <w:name w:val="heading 3"/>
    <w:next w:val="a"/>
    <w:qFormat/>
    <w:rsid w:val="00DC76C3"/>
    <w:pPr>
      <w:jc w:val="center"/>
      <w:outlineLvl w:val="2"/>
    </w:pPr>
    <w:rPr>
      <w:b/>
      <w:bCs/>
      <w:kern w:val="28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C76C3"/>
    <w:rPr>
      <w:color w:val="auto"/>
      <w:sz w:val="24"/>
      <w:szCs w:val="24"/>
    </w:rPr>
  </w:style>
  <w:style w:type="paragraph" w:customStyle="1" w:styleId="10">
    <w:name w:val="Адрес 1"/>
    <w:basedOn w:val="a"/>
    <w:next w:val="a"/>
    <w:rsid w:val="00DC76C3"/>
    <w:pPr>
      <w:tabs>
        <w:tab w:val="left" w:pos="2340"/>
      </w:tabs>
      <w:spacing w:after="0" w:line="240" w:lineRule="auto"/>
      <w:ind w:left="144"/>
      <w:jc w:val="center"/>
    </w:pPr>
    <w:rPr>
      <w:rFonts w:ascii="Arial" w:hAnsi="Arial" w:cs="Arial"/>
      <w:color w:val="auto"/>
      <w:spacing w:val="20"/>
      <w:kern w:val="0"/>
      <w:sz w:val="16"/>
      <w:szCs w:val="16"/>
      <w:lang w:bidi="en-US"/>
    </w:rPr>
  </w:style>
  <w:style w:type="paragraph" w:customStyle="1" w:styleId="a4">
    <w:name w:val="Ключевая фраза"/>
    <w:basedOn w:val="a"/>
    <w:rsid w:val="00DC76C3"/>
    <w:pPr>
      <w:spacing w:after="0"/>
      <w:jc w:val="center"/>
    </w:pPr>
    <w:rPr>
      <w:rFonts w:ascii="Arial" w:hAnsi="Arial" w:cs="Arial"/>
      <w:b/>
      <w:bCs/>
      <w:color w:val="auto"/>
      <w:sz w:val="28"/>
      <w:szCs w:val="28"/>
      <w:lang w:bidi="en-US"/>
    </w:rPr>
  </w:style>
  <w:style w:type="paragraph" w:customStyle="1" w:styleId="a5">
    <w:name w:val="Адрес"/>
    <w:basedOn w:val="a"/>
    <w:rsid w:val="00DC76C3"/>
    <w:pPr>
      <w:spacing w:after="0"/>
      <w:jc w:val="center"/>
    </w:pPr>
    <w:rPr>
      <w:rFonts w:ascii="Arial" w:hAnsi="Arial" w:cs="Arial"/>
      <w:color w:val="auto"/>
      <w:sz w:val="16"/>
      <w:szCs w:val="16"/>
      <w:lang w:bidi="en-US"/>
    </w:rPr>
  </w:style>
  <w:style w:type="paragraph" w:customStyle="1" w:styleId="20">
    <w:name w:val="Адрес 2"/>
    <w:basedOn w:val="a5"/>
    <w:rsid w:val="00DC76C3"/>
    <w:pPr>
      <w:spacing w:before="160"/>
    </w:pPr>
  </w:style>
  <w:style w:type="paragraph" w:styleId="a6">
    <w:name w:val="Normal (Web)"/>
    <w:basedOn w:val="a"/>
    <w:uiPriority w:val="99"/>
    <w:semiHidden/>
    <w:unhideWhenUsed/>
    <w:rsid w:val="00783961"/>
    <w:pPr>
      <w:spacing w:before="100" w:beforeAutospacing="1" w:after="100" w:afterAutospacing="1" w:line="240" w:lineRule="auto"/>
    </w:pPr>
    <w:rPr>
      <w:color w:val="auto"/>
      <w:kern w:val="0"/>
      <w:sz w:val="24"/>
      <w:szCs w:val="24"/>
      <w:lang w:val="ru-RU" w:eastAsia="zh-CN"/>
    </w:rPr>
  </w:style>
  <w:style w:type="paragraph" w:styleId="a7">
    <w:name w:val="header"/>
    <w:basedOn w:val="a"/>
    <w:link w:val="a8"/>
    <w:uiPriority w:val="99"/>
    <w:unhideWhenUsed/>
    <w:rsid w:val="00FE39D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39DD"/>
    <w:rPr>
      <w:color w:val="000000"/>
      <w:kern w:val="28"/>
      <w:lang w:val="en-US" w:eastAsia="en-US"/>
    </w:rPr>
  </w:style>
  <w:style w:type="paragraph" w:styleId="a9">
    <w:name w:val="footer"/>
    <w:basedOn w:val="a"/>
    <w:link w:val="aa"/>
    <w:uiPriority w:val="99"/>
    <w:unhideWhenUsed/>
    <w:rsid w:val="00FE39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39DD"/>
    <w:rPr>
      <w:color w:val="000000"/>
      <w:kern w:val="28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FE3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39DD"/>
    <w:rPr>
      <w:rFonts w:ascii="Tahoma" w:hAnsi="Tahoma" w:cs="Tahoma"/>
      <w:color w:val="000000"/>
      <w:kern w:val="28"/>
      <w:sz w:val="16"/>
      <w:szCs w:val="16"/>
      <w:lang w:val="en-US" w:eastAsia="en-US"/>
    </w:rPr>
  </w:style>
  <w:style w:type="paragraph" w:styleId="ad">
    <w:name w:val="List Paragraph"/>
    <w:basedOn w:val="a"/>
    <w:uiPriority w:val="34"/>
    <w:qFormat/>
    <w:rsid w:val="005775B1"/>
    <w:pPr>
      <w:ind w:left="720"/>
      <w:contextualSpacing/>
    </w:pPr>
  </w:style>
  <w:style w:type="character" w:styleId="ae">
    <w:name w:val="Hyperlink"/>
    <w:basedOn w:val="a0"/>
    <w:uiPriority w:val="99"/>
    <w:semiHidden/>
    <w:unhideWhenUsed/>
    <w:rsid w:val="00F500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a.arapova@kazagro.kz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9;&#1077;&#1084;\AppData\Roaming\Microsoft\Templates\Flyer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Flyer</Template>
  <TotalTime>7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Асем</dc:creator>
  <cp:lastModifiedBy>User</cp:lastModifiedBy>
  <cp:revision>7</cp:revision>
  <cp:lastPrinted>2002-08-16T05:41:00Z</cp:lastPrinted>
  <dcterms:created xsi:type="dcterms:W3CDTF">2015-02-09T05:08:00Z</dcterms:created>
  <dcterms:modified xsi:type="dcterms:W3CDTF">2015-02-13T12:57:00Z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TC060874641049</vt:lpwstr>
  </property>
</Properties>
</file>